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937" w:rsidRPr="00056D21" w:rsidRDefault="00CA1937" w:rsidP="0037288D">
      <w:pPr>
        <w:spacing w:after="0" w:line="240" w:lineRule="auto"/>
        <w:rPr>
          <w:rFonts w:ascii="Times New Roman" w:eastAsiaTheme="minorHAnsi" w:hAnsi="Times New Roman" w:cs="Times New Roman"/>
          <w:b/>
          <w:sz w:val="24"/>
          <w:szCs w:val="24"/>
          <w:lang w:eastAsia="en-US"/>
        </w:rPr>
      </w:pPr>
      <w:bookmarkStart w:id="0" w:name="_GoBack"/>
      <w:bookmarkEnd w:id="0"/>
    </w:p>
    <w:p w:rsidR="0037288D" w:rsidRDefault="00CA1937" w:rsidP="00CA1937">
      <w:pPr>
        <w:spacing w:after="0" w:line="240" w:lineRule="auto"/>
        <w:jc w:val="center"/>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ТРЕБОВАН</w:t>
      </w:r>
      <w:r w:rsidR="0037288D">
        <w:rPr>
          <w:rFonts w:ascii="Times New Roman" w:eastAsia="Times New Roman" w:hAnsi="Times New Roman" w:cs="Times New Roman"/>
          <w:b/>
          <w:sz w:val="24"/>
          <w:szCs w:val="24"/>
        </w:rPr>
        <w:t>ИЯ К ЗНАНИЯМ, УМЕНИЯМ И НАВЫКАМ</w:t>
      </w:r>
      <w:r w:rsidRPr="00056D21">
        <w:rPr>
          <w:rFonts w:ascii="Times New Roman" w:eastAsia="Times New Roman" w:hAnsi="Times New Roman" w:cs="Times New Roman"/>
          <w:b/>
          <w:sz w:val="24"/>
          <w:szCs w:val="24"/>
        </w:rPr>
        <w:t xml:space="preserve"> УЧ</w:t>
      </w:r>
      <w:r w:rsidR="00B55BFC" w:rsidRPr="00056D21">
        <w:rPr>
          <w:rFonts w:ascii="Times New Roman" w:eastAsia="Times New Roman" w:hAnsi="Times New Roman" w:cs="Times New Roman"/>
          <w:b/>
          <w:sz w:val="24"/>
          <w:szCs w:val="24"/>
        </w:rPr>
        <w:t xml:space="preserve">АЩИХСЯ </w:t>
      </w:r>
    </w:p>
    <w:p w:rsidR="0087361A" w:rsidRPr="00056D21" w:rsidRDefault="00B55BFC" w:rsidP="00CA1937">
      <w:pPr>
        <w:spacing w:after="0" w:line="240" w:lineRule="auto"/>
        <w:jc w:val="center"/>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 xml:space="preserve">ПО ЛИТЕРАТУРЕ  </w:t>
      </w:r>
    </w:p>
    <w:p w:rsidR="00CA1937" w:rsidRPr="00056D21" w:rsidRDefault="00B55BFC" w:rsidP="00CA1937">
      <w:pPr>
        <w:spacing w:after="0" w:line="240" w:lineRule="auto"/>
        <w:jc w:val="center"/>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ЗА  КУРС 10</w:t>
      </w:r>
      <w:r w:rsidR="00CA1937" w:rsidRPr="00056D21">
        <w:rPr>
          <w:rFonts w:ascii="Times New Roman" w:eastAsia="Times New Roman" w:hAnsi="Times New Roman" w:cs="Times New Roman"/>
          <w:b/>
          <w:sz w:val="24"/>
          <w:szCs w:val="24"/>
        </w:rPr>
        <w:t xml:space="preserve"> КЛАССА</w:t>
      </w:r>
    </w:p>
    <w:p w:rsidR="00B55BFC" w:rsidRPr="00056D21" w:rsidRDefault="00B55BFC" w:rsidP="0087361A">
      <w:pPr>
        <w:spacing w:before="240" w:after="0" w:line="240" w:lineRule="auto"/>
        <w:jc w:val="both"/>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 xml:space="preserve">Учащиеся должны </w:t>
      </w:r>
    </w:p>
    <w:p w:rsidR="00B55BFC" w:rsidRPr="00056D21" w:rsidRDefault="00B55BFC" w:rsidP="00B55BFC">
      <w:pPr>
        <w:spacing w:before="240" w:after="0" w:line="240" w:lineRule="auto"/>
        <w:ind w:firstLine="567"/>
        <w:jc w:val="both"/>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знать/понимать</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образную природу словесного искусства;</w:t>
      </w:r>
    </w:p>
    <w:p w:rsidR="00B55BFC" w:rsidRPr="00056D21" w:rsidRDefault="00B55BFC" w:rsidP="00B55BFC">
      <w:pPr>
        <w:numPr>
          <w:ilvl w:val="0"/>
          <w:numId w:val="45"/>
        </w:numPr>
        <w:spacing w:before="60" w:after="0" w:line="240" w:lineRule="auto"/>
        <w:ind w:left="567" w:hanging="567"/>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содержание изученных литературных произведений;</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 xml:space="preserve">основные факты жизни и творчества писателей-классиков </w:t>
      </w:r>
      <w:r w:rsidRPr="00056D21">
        <w:rPr>
          <w:rFonts w:ascii="Times New Roman" w:eastAsia="Times New Roman" w:hAnsi="Times New Roman" w:cs="Times New Roman"/>
          <w:sz w:val="24"/>
          <w:szCs w:val="24"/>
          <w:lang w:val="en-US"/>
        </w:rPr>
        <w:t>XIX</w:t>
      </w:r>
      <w:r w:rsidRPr="00056D21">
        <w:rPr>
          <w:rFonts w:ascii="Times New Roman" w:eastAsia="Times New Roman" w:hAnsi="Times New Roman" w:cs="Times New Roman"/>
          <w:sz w:val="24"/>
          <w:szCs w:val="24"/>
        </w:rPr>
        <w:t xml:space="preserve"> в., этапы их творческой эволюции;</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основные закономерности историко-литературного процесса; сведения об отдельных периодах его развития; черты литературных направлений;</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основные теоретико-литературные понятия;</w:t>
      </w:r>
    </w:p>
    <w:p w:rsidR="00B55BFC" w:rsidRPr="00056D21" w:rsidRDefault="00B55BFC" w:rsidP="00B55BFC">
      <w:pPr>
        <w:spacing w:before="240" w:after="0" w:line="240" w:lineRule="auto"/>
        <w:ind w:firstLine="567"/>
        <w:jc w:val="both"/>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уметь</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воспроизводить содержание литературного произведения;</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 xml:space="preserve">анализировать и интерпретировать литературное произведение, используя 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определять род и жанр  литературного произведения;</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сопоставлять литературные произведения;</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выявлять авторскую позицию, характеризовать особенности стиля писателя;</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выразительно читать изученные произведения (или фрагменты), соблюдая нормы литературного произношения;</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аргументированно формулировать свое отношение к прочитанному произведению;</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писать рецензии на прочитанные произведения и сочинения различных жанров на литературные темы.</w:t>
      </w:r>
    </w:p>
    <w:p w:rsidR="00B55BFC" w:rsidRPr="00056D21" w:rsidRDefault="00B55BFC" w:rsidP="00B55BFC">
      <w:pPr>
        <w:spacing w:before="240" w:after="0" w:line="240" w:lineRule="auto"/>
        <w:ind w:left="567"/>
        <w:jc w:val="both"/>
        <w:rPr>
          <w:rFonts w:ascii="Times New Roman" w:eastAsia="Times New Roman" w:hAnsi="Times New Roman" w:cs="Times New Roman"/>
          <w:sz w:val="24"/>
          <w:szCs w:val="24"/>
        </w:rPr>
      </w:pPr>
      <w:r w:rsidRPr="00056D21">
        <w:rPr>
          <w:rFonts w:ascii="Times New Roman" w:eastAsia="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sidRPr="00056D21">
        <w:rPr>
          <w:rFonts w:ascii="Times New Roman" w:eastAsia="Times New Roman" w:hAnsi="Times New Roman" w:cs="Times New Roman"/>
          <w:sz w:val="24"/>
          <w:szCs w:val="24"/>
        </w:rPr>
        <w:t>для</w:t>
      </w:r>
    </w:p>
    <w:p w:rsidR="00B55BFC" w:rsidRPr="00056D21" w:rsidRDefault="00B55BFC" w:rsidP="00B55BFC">
      <w:pPr>
        <w:spacing w:before="240" w:after="0" w:line="240" w:lineRule="auto"/>
        <w:ind w:left="567"/>
        <w:jc w:val="both"/>
        <w:rPr>
          <w:rFonts w:ascii="Times New Roman" w:eastAsia="Times New Roman" w:hAnsi="Times New Roman" w:cs="Times New Roman"/>
          <w:sz w:val="24"/>
          <w:szCs w:val="24"/>
        </w:rPr>
      </w:pP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создания связного текста (устного и письменного) на необходимую тему с учетом норм русского литературного языка;</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участия в диалоге или дискуссии;</w:t>
      </w:r>
    </w:p>
    <w:p w:rsidR="00B55BFC" w:rsidRPr="00056D21" w:rsidRDefault="00B55BFC" w:rsidP="00B55BFC">
      <w:pPr>
        <w:numPr>
          <w:ilvl w:val="0"/>
          <w:numId w:val="44"/>
        </w:numPr>
        <w:spacing w:before="60"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lastRenderedPageBreak/>
        <w:t>самостоятельного знакомства с явлениями художественной культуры и оценки их эстетической значимости;</w:t>
      </w:r>
    </w:p>
    <w:p w:rsidR="00B55BFC" w:rsidRPr="00056D21" w:rsidRDefault="00B55BFC" w:rsidP="00B55BFC">
      <w:pPr>
        <w:numPr>
          <w:ilvl w:val="0"/>
          <w:numId w:val="45"/>
        </w:numPr>
        <w:spacing w:before="60" w:after="0" w:line="240" w:lineRule="auto"/>
        <w:ind w:left="567" w:hanging="567"/>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 xml:space="preserve">определения своего круга чтения и оценки литературных произведений. </w:t>
      </w:r>
    </w:p>
    <w:p w:rsidR="00B55BFC" w:rsidRPr="00056D21" w:rsidRDefault="00B55BFC" w:rsidP="00B55BFC">
      <w:pPr>
        <w:numPr>
          <w:ilvl w:val="0"/>
          <w:numId w:val="45"/>
        </w:numPr>
        <w:spacing w:before="60" w:after="0" w:line="240" w:lineRule="auto"/>
        <w:ind w:left="567" w:hanging="567"/>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B55BFC" w:rsidRPr="00056D21" w:rsidRDefault="00B55BFC" w:rsidP="00B55BFC">
      <w:pPr>
        <w:numPr>
          <w:ilvl w:val="0"/>
          <w:numId w:val="45"/>
        </w:numPr>
        <w:spacing w:after="0" w:line="240" w:lineRule="auto"/>
        <w:jc w:val="both"/>
        <w:rPr>
          <w:rFonts w:ascii="Times New Roman" w:eastAsia="Times New Roman" w:hAnsi="Times New Roman" w:cs="Times New Roman"/>
          <w:color w:val="333333"/>
          <w:sz w:val="24"/>
          <w:szCs w:val="24"/>
        </w:rPr>
      </w:pPr>
      <w:r w:rsidRPr="00056D21">
        <w:rPr>
          <w:rFonts w:ascii="Times New Roman" w:eastAsia="Times New Roman" w:hAnsi="Times New Roman" w:cs="Times New Roman"/>
          <w:color w:val="333333"/>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B55BFC" w:rsidRPr="00056D21" w:rsidRDefault="00B55BFC" w:rsidP="00B55BFC">
      <w:pPr>
        <w:spacing w:after="0" w:line="240" w:lineRule="auto"/>
        <w:jc w:val="both"/>
        <w:rPr>
          <w:rFonts w:ascii="Times New Roman" w:eastAsia="Times New Roman" w:hAnsi="Times New Roman" w:cs="Times New Roman"/>
          <w:color w:val="333333"/>
          <w:sz w:val="24"/>
          <w:szCs w:val="24"/>
        </w:rPr>
      </w:pPr>
    </w:p>
    <w:p w:rsidR="00CA1937" w:rsidRPr="00056D21" w:rsidRDefault="00CA1937" w:rsidP="0087361A">
      <w:pPr>
        <w:spacing w:after="0" w:line="240" w:lineRule="auto"/>
        <w:rPr>
          <w:rFonts w:ascii="Times New Roman" w:eastAsiaTheme="minorHAnsi" w:hAnsi="Times New Roman" w:cs="Times New Roman"/>
          <w:b/>
          <w:sz w:val="24"/>
          <w:szCs w:val="24"/>
          <w:lang w:eastAsia="en-US"/>
        </w:rPr>
      </w:pPr>
    </w:p>
    <w:p w:rsidR="00CA1937" w:rsidRPr="00056D21" w:rsidRDefault="00CA1937" w:rsidP="001E6554">
      <w:pPr>
        <w:spacing w:after="0" w:line="240" w:lineRule="auto"/>
        <w:ind w:firstLine="567"/>
        <w:jc w:val="center"/>
        <w:rPr>
          <w:rFonts w:ascii="Times New Roman" w:eastAsiaTheme="minorHAnsi" w:hAnsi="Times New Roman" w:cs="Times New Roman"/>
          <w:b/>
          <w:sz w:val="24"/>
          <w:szCs w:val="24"/>
          <w:lang w:eastAsia="en-US"/>
        </w:rPr>
      </w:pPr>
    </w:p>
    <w:p w:rsidR="00CA1937" w:rsidRPr="00056D21" w:rsidRDefault="00CA1937" w:rsidP="00CA1937">
      <w:pPr>
        <w:spacing w:after="0" w:line="240" w:lineRule="auto"/>
        <w:jc w:val="center"/>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ТРЕБОВАНИЯ К ЗНАНИЯМ, УМЕНИЯМ И НАВЫКАМ  УЧ</w:t>
      </w:r>
      <w:r w:rsidR="00B55BFC" w:rsidRPr="00056D21">
        <w:rPr>
          <w:rFonts w:ascii="Times New Roman" w:eastAsia="Times New Roman" w:hAnsi="Times New Roman" w:cs="Times New Roman"/>
          <w:b/>
          <w:sz w:val="24"/>
          <w:szCs w:val="24"/>
        </w:rPr>
        <w:t>АЩИХСЯ ПО ЛИТЕРАТУРЕ  ЗА  КУРС 11</w:t>
      </w:r>
      <w:r w:rsidRPr="00056D21">
        <w:rPr>
          <w:rFonts w:ascii="Times New Roman" w:eastAsia="Times New Roman" w:hAnsi="Times New Roman" w:cs="Times New Roman"/>
          <w:b/>
          <w:sz w:val="24"/>
          <w:szCs w:val="24"/>
        </w:rPr>
        <w:t xml:space="preserve"> КЛАССА</w:t>
      </w:r>
    </w:p>
    <w:p w:rsidR="00B55BFC" w:rsidRPr="00056D21" w:rsidRDefault="0087361A" w:rsidP="0087361A">
      <w:pPr>
        <w:spacing w:before="240"/>
        <w:rPr>
          <w:rFonts w:ascii="Times New Roman" w:hAnsi="Times New Roman" w:cs="Times New Roman"/>
          <w:b/>
          <w:sz w:val="24"/>
          <w:szCs w:val="24"/>
        </w:rPr>
      </w:pPr>
      <w:r w:rsidRPr="00056D21">
        <w:rPr>
          <w:rFonts w:ascii="Times New Roman" w:eastAsia="Times New Roman" w:hAnsi="Times New Roman" w:cs="Times New Roman"/>
          <w:b/>
          <w:sz w:val="24"/>
          <w:szCs w:val="24"/>
        </w:rPr>
        <w:t xml:space="preserve">           </w:t>
      </w:r>
      <w:r w:rsidR="00B55BFC" w:rsidRPr="00056D21">
        <w:rPr>
          <w:rFonts w:ascii="Times New Roman" w:hAnsi="Times New Roman" w:cs="Times New Roman"/>
          <w:b/>
          <w:sz w:val="24"/>
          <w:szCs w:val="24"/>
        </w:rPr>
        <w:t xml:space="preserve">Учащиеся должны </w:t>
      </w:r>
    </w:p>
    <w:p w:rsidR="00B55BFC" w:rsidRPr="00056D21" w:rsidRDefault="00B55BFC" w:rsidP="00B55BFC">
      <w:pPr>
        <w:spacing w:before="240"/>
        <w:ind w:firstLine="567"/>
        <w:jc w:val="both"/>
        <w:rPr>
          <w:rFonts w:ascii="Times New Roman" w:hAnsi="Times New Roman" w:cs="Times New Roman"/>
          <w:b/>
          <w:sz w:val="24"/>
          <w:szCs w:val="24"/>
        </w:rPr>
      </w:pPr>
      <w:r w:rsidRPr="00056D21">
        <w:rPr>
          <w:rFonts w:ascii="Times New Roman" w:hAnsi="Times New Roman" w:cs="Times New Roman"/>
          <w:b/>
          <w:sz w:val="24"/>
          <w:szCs w:val="24"/>
        </w:rPr>
        <w:t>знать/понимать</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образную природу словесного искусства;</w:t>
      </w:r>
    </w:p>
    <w:p w:rsidR="00B55BFC" w:rsidRPr="00056D21" w:rsidRDefault="00B55BFC" w:rsidP="00B55BFC">
      <w:pPr>
        <w:numPr>
          <w:ilvl w:val="0"/>
          <w:numId w:val="47"/>
        </w:numPr>
        <w:spacing w:before="60" w:after="0" w:line="240" w:lineRule="auto"/>
        <w:ind w:left="567" w:hanging="567"/>
        <w:jc w:val="both"/>
        <w:rPr>
          <w:rFonts w:ascii="Times New Roman" w:hAnsi="Times New Roman" w:cs="Times New Roman"/>
          <w:sz w:val="24"/>
          <w:szCs w:val="24"/>
        </w:rPr>
      </w:pPr>
      <w:r w:rsidRPr="00056D21">
        <w:rPr>
          <w:rFonts w:ascii="Times New Roman" w:hAnsi="Times New Roman" w:cs="Times New Roman"/>
          <w:sz w:val="24"/>
          <w:szCs w:val="24"/>
        </w:rPr>
        <w:t>содержание изученных литературных произведений;</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 xml:space="preserve">основные факты жизни и творчества писателей-классиков </w:t>
      </w:r>
      <w:r w:rsidRPr="00056D21">
        <w:rPr>
          <w:rFonts w:ascii="Times New Roman" w:hAnsi="Times New Roman" w:cs="Times New Roman"/>
          <w:sz w:val="24"/>
          <w:szCs w:val="24"/>
          <w:lang w:val="en-US"/>
        </w:rPr>
        <w:t>XIX</w:t>
      </w:r>
      <w:r w:rsidRPr="00056D21">
        <w:rPr>
          <w:rFonts w:ascii="Times New Roman" w:hAnsi="Times New Roman" w:cs="Times New Roman"/>
          <w:sz w:val="24"/>
          <w:szCs w:val="24"/>
        </w:rPr>
        <w:t xml:space="preserve"> в., этапы их творческой эволюции;</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основные закономерности историко-литературного процесса; сведения об отдельных периодах его развития; черты литературных направлений;</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основные теоретико-литературные понятия;</w:t>
      </w:r>
    </w:p>
    <w:p w:rsidR="00B55BFC" w:rsidRPr="00056D21" w:rsidRDefault="00B55BFC" w:rsidP="00B55BFC">
      <w:pPr>
        <w:spacing w:before="240"/>
        <w:ind w:firstLine="567"/>
        <w:jc w:val="both"/>
        <w:rPr>
          <w:rFonts w:ascii="Times New Roman" w:hAnsi="Times New Roman" w:cs="Times New Roman"/>
          <w:b/>
          <w:sz w:val="24"/>
          <w:szCs w:val="24"/>
        </w:rPr>
      </w:pPr>
      <w:r w:rsidRPr="00056D21">
        <w:rPr>
          <w:rFonts w:ascii="Times New Roman" w:hAnsi="Times New Roman" w:cs="Times New Roman"/>
          <w:b/>
          <w:sz w:val="24"/>
          <w:szCs w:val="24"/>
        </w:rPr>
        <w:t>уметь</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воспроизводить содержание литературного произведения;</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 xml:space="preserve">анализировать и интерпретировать литературное произведение, используя 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определять род и жанр  литературного произведения;</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сопоставлять литературные произведения;</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выявлять авторскую позицию, характеризовать особенности стиля писателя;</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выразительно читать изученные произведения (или фрагменты), соблюдая нормы литературного произношения;</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аргументированно формулировать свое отношение к прочитанному произведению;</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lastRenderedPageBreak/>
        <w:t>писать рецензии на прочитанные произведения и сочинения различных жанров на литературные темы.</w:t>
      </w:r>
    </w:p>
    <w:p w:rsidR="00B55BFC" w:rsidRPr="00056D21" w:rsidRDefault="0087361A" w:rsidP="0087361A">
      <w:pPr>
        <w:spacing w:before="240"/>
        <w:rPr>
          <w:rFonts w:ascii="Times New Roman" w:hAnsi="Times New Roman" w:cs="Times New Roman"/>
          <w:sz w:val="24"/>
          <w:szCs w:val="24"/>
        </w:rPr>
      </w:pPr>
      <w:r w:rsidRPr="00056D21">
        <w:rPr>
          <w:rFonts w:ascii="Times New Roman" w:hAnsi="Times New Roman" w:cs="Times New Roman"/>
          <w:b/>
          <w:sz w:val="24"/>
          <w:szCs w:val="24"/>
        </w:rPr>
        <w:t xml:space="preserve">   </w:t>
      </w:r>
      <w:r w:rsidR="00B55BFC" w:rsidRPr="00056D21">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sidR="00B55BFC" w:rsidRPr="00056D21">
        <w:rPr>
          <w:rFonts w:ascii="Times New Roman" w:hAnsi="Times New Roman" w:cs="Times New Roman"/>
          <w:sz w:val="24"/>
          <w:szCs w:val="24"/>
        </w:rPr>
        <w:t>для:</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создания связного текста (устного и письменного) на необходимую тему с учетом норм русского литературного языка;</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участия в диалоге или дискуссии;</w:t>
      </w:r>
    </w:p>
    <w:p w:rsidR="00B55BFC" w:rsidRPr="00056D21" w:rsidRDefault="00B55BFC" w:rsidP="00B55BFC">
      <w:pPr>
        <w:numPr>
          <w:ilvl w:val="0"/>
          <w:numId w:val="46"/>
        </w:numPr>
        <w:spacing w:before="60" w:after="0" w:line="240" w:lineRule="auto"/>
        <w:jc w:val="both"/>
        <w:rPr>
          <w:rFonts w:ascii="Times New Roman" w:hAnsi="Times New Roman" w:cs="Times New Roman"/>
          <w:sz w:val="24"/>
          <w:szCs w:val="24"/>
        </w:rPr>
      </w:pPr>
      <w:r w:rsidRPr="00056D21">
        <w:rPr>
          <w:rFonts w:ascii="Times New Roman" w:hAnsi="Times New Roman" w:cs="Times New Roman"/>
          <w:sz w:val="24"/>
          <w:szCs w:val="24"/>
        </w:rPr>
        <w:t>самостоятельного знакомства с явлениями художественной культуры и оценки их эстетической значимости;</w:t>
      </w:r>
    </w:p>
    <w:p w:rsidR="00B55BFC" w:rsidRPr="00056D21" w:rsidRDefault="00B55BFC" w:rsidP="00B55BFC">
      <w:pPr>
        <w:numPr>
          <w:ilvl w:val="0"/>
          <w:numId w:val="47"/>
        </w:numPr>
        <w:spacing w:before="60" w:after="0" w:line="240" w:lineRule="auto"/>
        <w:ind w:left="567" w:hanging="567"/>
        <w:jc w:val="both"/>
        <w:rPr>
          <w:rFonts w:ascii="Times New Roman" w:hAnsi="Times New Roman" w:cs="Times New Roman"/>
          <w:sz w:val="24"/>
          <w:szCs w:val="24"/>
        </w:rPr>
      </w:pPr>
      <w:r w:rsidRPr="00056D21">
        <w:rPr>
          <w:rFonts w:ascii="Times New Roman" w:hAnsi="Times New Roman" w:cs="Times New Roman"/>
          <w:sz w:val="24"/>
          <w:szCs w:val="24"/>
        </w:rPr>
        <w:t xml:space="preserve">определения своего круга чтения и оценки литературных произведений. </w:t>
      </w:r>
    </w:p>
    <w:p w:rsidR="00B55BFC" w:rsidRPr="00056D21" w:rsidRDefault="00B55BFC" w:rsidP="00B55BFC">
      <w:pPr>
        <w:numPr>
          <w:ilvl w:val="0"/>
          <w:numId w:val="47"/>
        </w:numPr>
        <w:spacing w:before="60" w:after="0" w:line="240" w:lineRule="auto"/>
        <w:ind w:left="567" w:hanging="567"/>
        <w:jc w:val="both"/>
        <w:rPr>
          <w:rFonts w:ascii="Times New Roman" w:hAnsi="Times New Roman" w:cs="Times New Roman"/>
          <w:sz w:val="24"/>
          <w:szCs w:val="24"/>
        </w:rPr>
      </w:pPr>
      <w:r w:rsidRPr="00056D21">
        <w:rPr>
          <w:rFonts w:ascii="Times New Roman" w:hAnsi="Times New Roman" w:cs="Times New Roman"/>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B55BFC" w:rsidRPr="00056D21" w:rsidRDefault="00B55BFC" w:rsidP="00B55BFC">
      <w:pPr>
        <w:numPr>
          <w:ilvl w:val="0"/>
          <w:numId w:val="47"/>
        </w:numPr>
        <w:spacing w:after="0" w:line="240" w:lineRule="auto"/>
        <w:jc w:val="both"/>
        <w:rPr>
          <w:rFonts w:ascii="Times New Roman" w:hAnsi="Times New Roman" w:cs="Times New Roman"/>
          <w:color w:val="333333"/>
          <w:sz w:val="24"/>
          <w:szCs w:val="24"/>
        </w:rPr>
      </w:pPr>
      <w:r w:rsidRPr="00056D21">
        <w:rPr>
          <w:rFonts w:ascii="Times New Roman" w:hAnsi="Times New Roman" w:cs="Times New Roman"/>
          <w:color w:val="333333"/>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1E6554" w:rsidRPr="00056D21" w:rsidRDefault="001E6554"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37288D" w:rsidRDefault="0037288D" w:rsidP="001E6554">
      <w:pPr>
        <w:spacing w:after="0" w:line="240" w:lineRule="auto"/>
        <w:jc w:val="center"/>
        <w:rPr>
          <w:rFonts w:ascii="Times New Roman" w:hAnsi="Times New Roman" w:cs="Times New Roman"/>
          <w:b/>
          <w:sz w:val="24"/>
          <w:szCs w:val="24"/>
        </w:rPr>
      </w:pPr>
    </w:p>
    <w:p w:rsidR="00E543DB" w:rsidRPr="00056D21" w:rsidRDefault="00E543DB" w:rsidP="001E6554">
      <w:pPr>
        <w:spacing w:after="0" w:line="240" w:lineRule="auto"/>
        <w:jc w:val="center"/>
        <w:rPr>
          <w:rFonts w:ascii="Times New Roman" w:hAnsi="Times New Roman" w:cs="Times New Roman"/>
          <w:b/>
          <w:sz w:val="24"/>
          <w:szCs w:val="24"/>
        </w:rPr>
      </w:pPr>
      <w:r w:rsidRPr="00056D21">
        <w:rPr>
          <w:rFonts w:ascii="Times New Roman" w:hAnsi="Times New Roman" w:cs="Times New Roman"/>
          <w:b/>
          <w:sz w:val="24"/>
          <w:szCs w:val="24"/>
        </w:rPr>
        <w:lastRenderedPageBreak/>
        <w:t>Основное содержание по предмету «Литература»</w:t>
      </w:r>
    </w:p>
    <w:p w:rsidR="00E543DB" w:rsidRPr="00056D21" w:rsidRDefault="00B55BFC" w:rsidP="001E6554">
      <w:pPr>
        <w:spacing w:after="0" w:line="240" w:lineRule="auto"/>
        <w:jc w:val="center"/>
        <w:rPr>
          <w:rFonts w:ascii="Times New Roman" w:hAnsi="Times New Roman" w:cs="Times New Roman"/>
          <w:b/>
          <w:sz w:val="24"/>
          <w:szCs w:val="24"/>
        </w:rPr>
      </w:pPr>
      <w:r w:rsidRPr="00056D21">
        <w:rPr>
          <w:rFonts w:ascii="Times New Roman" w:hAnsi="Times New Roman" w:cs="Times New Roman"/>
          <w:b/>
          <w:sz w:val="24"/>
          <w:szCs w:val="24"/>
        </w:rPr>
        <w:t>для учащихся 10</w:t>
      </w:r>
      <w:r w:rsidR="00E543DB" w:rsidRPr="00056D21">
        <w:rPr>
          <w:rFonts w:ascii="Times New Roman" w:hAnsi="Times New Roman" w:cs="Times New Roman"/>
          <w:b/>
          <w:sz w:val="24"/>
          <w:szCs w:val="24"/>
        </w:rPr>
        <w:t>-х классов</w:t>
      </w:r>
    </w:p>
    <w:p w:rsidR="009E02FA" w:rsidRPr="00056D21" w:rsidRDefault="009E02FA" w:rsidP="001E6554">
      <w:pPr>
        <w:spacing w:after="0" w:line="240" w:lineRule="auto"/>
        <w:jc w:val="both"/>
        <w:rPr>
          <w:rFonts w:ascii="Times New Roman" w:hAnsi="Times New Roman" w:cs="Times New Roman"/>
          <w:b/>
          <w:sz w:val="24"/>
          <w:szCs w:val="24"/>
        </w:rPr>
      </w:pP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Cs/>
          <w:sz w:val="24"/>
          <w:szCs w:val="24"/>
        </w:rPr>
      </w:pPr>
      <w:r w:rsidRPr="00056D21">
        <w:rPr>
          <w:rFonts w:ascii="Times New Roman" w:eastAsia="Times New Roman" w:hAnsi="Times New Roman" w:cs="Times New Roman"/>
          <w:bCs/>
          <w:sz w:val="24"/>
          <w:szCs w:val="24"/>
        </w:rPr>
        <w:t xml:space="preserve">Литература XIX века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r w:rsidRPr="00056D21">
        <w:rPr>
          <w:rFonts w:ascii="Times New Roman" w:eastAsia="Times New Roman" w:hAnsi="Times New Roman" w:cs="Times New Roman"/>
          <w:b/>
          <w:bCs/>
          <w:sz w:val="24"/>
          <w:szCs w:val="24"/>
        </w:rPr>
        <w:t xml:space="preserve">Введение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 xml:space="preserve">Русская литература XIX в.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w:t>
      </w:r>
      <w:r w:rsidRPr="00056D21">
        <w:rPr>
          <w:rFonts w:ascii="Times New Roman" w:eastAsia="Times New Roman" w:hAnsi="Times New Roman" w:cs="Times New Roman"/>
          <w:bCs/>
          <w:sz w:val="24"/>
          <w:szCs w:val="24"/>
        </w:rPr>
        <w:t>че</w:t>
      </w:r>
      <w:r w:rsidRPr="00056D21">
        <w:rPr>
          <w:rFonts w:ascii="Times New Roman" w:eastAsia="Times New Roman" w:hAnsi="Times New Roman" w:cs="Times New Roman"/>
          <w:bCs/>
          <w:sz w:val="24"/>
          <w:szCs w:val="24"/>
        </w:rPr>
        <w:softHyphen/>
      </w:r>
      <w:r w:rsidRPr="00056D21">
        <w:rPr>
          <w:rFonts w:ascii="Times New Roman" w:eastAsia="Times New Roman" w:hAnsi="Times New Roman" w:cs="Times New Roman"/>
          <w:sz w:val="24"/>
          <w:szCs w:val="24"/>
        </w:rPr>
        <w:t>ловека). Художественные открытия русских писателей-классиков.</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Cs/>
          <w:sz w:val="24"/>
          <w:szCs w:val="24"/>
        </w:rPr>
      </w:pPr>
      <w:r w:rsidRPr="00056D21">
        <w:rPr>
          <w:rFonts w:ascii="Times New Roman" w:eastAsia="Times New Roman" w:hAnsi="Times New Roman" w:cs="Times New Roman"/>
          <w:b/>
          <w:bCs/>
          <w:sz w:val="24"/>
          <w:szCs w:val="24"/>
        </w:rPr>
        <w:t xml:space="preserve">Литература первой половины XIX века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 xml:space="preserve">Россия в первой половине XIX века. Классицизм, сентиментализм, романтизм. Зарождение реализма в русской литературе первой половины XIX века. Национальное самоопределение русской литературы.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Письменная работа по теории литературы. Знание литературных направлений 19 века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sz w:val="24"/>
          <w:szCs w:val="24"/>
        </w:rPr>
      </w:pPr>
      <w:r w:rsidRPr="00056D21">
        <w:rPr>
          <w:rFonts w:ascii="Times New Roman" w:eastAsia="Times New Roman" w:hAnsi="Times New Roman" w:cs="Times New Roman"/>
          <w:b/>
          <w:bCs/>
          <w:sz w:val="24"/>
          <w:szCs w:val="24"/>
        </w:rPr>
        <w:t xml:space="preserve">А. С. Пушкин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ind w:firstLine="403"/>
        <w:jc w:val="both"/>
        <w:rPr>
          <w:rFonts w:ascii="Times New Roman" w:eastAsia="Times New Roman" w:hAnsi="Times New Roman" w:cs="Times New Roman"/>
          <w:sz w:val="24"/>
          <w:szCs w:val="24"/>
        </w:rPr>
      </w:pPr>
      <w:r w:rsidRPr="00056D21">
        <w:rPr>
          <w:rFonts w:ascii="Times New Roman" w:eastAsia="Times New Roman" w:hAnsi="Times New Roman" w:cs="Times New Roman"/>
          <w:bCs/>
          <w:sz w:val="24"/>
          <w:szCs w:val="24"/>
        </w:rPr>
        <w:t>Стихотворения: «Погасло дневное светило...», «Свободы сеятель пустынный...», «Под</w:t>
      </w:r>
      <w:r w:rsidRPr="00056D21">
        <w:rPr>
          <w:rFonts w:ascii="Times New Roman" w:eastAsia="Times New Roman" w:hAnsi="Times New Roman" w:cs="Times New Roman"/>
          <w:bCs/>
          <w:sz w:val="24"/>
          <w:szCs w:val="24"/>
        </w:rPr>
        <w:softHyphen/>
        <w:t>ражания Корану» (IX. «И путник усталый на Бога роптал...»), «Элегия» («Безумных лет угас</w:t>
      </w:r>
      <w:r w:rsidRPr="00056D21">
        <w:rPr>
          <w:rFonts w:ascii="Times New Roman" w:eastAsia="Times New Roman" w:hAnsi="Times New Roman" w:cs="Times New Roman"/>
          <w:bCs/>
          <w:sz w:val="24"/>
          <w:szCs w:val="24"/>
        </w:rPr>
        <w:softHyphen/>
        <w:t xml:space="preserve">шее веселье...»), «...Вновь я посетил...»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Cs/>
          <w:sz w:val="24"/>
          <w:szCs w:val="24"/>
        </w:rPr>
      </w:pPr>
      <w:r w:rsidRPr="00056D21">
        <w:rPr>
          <w:rFonts w:ascii="Times New Roman" w:eastAsia="Times New Roman" w:hAnsi="Times New Roman" w:cs="Times New Roman"/>
          <w:bCs/>
          <w:sz w:val="24"/>
          <w:szCs w:val="24"/>
        </w:rPr>
        <w:t>Стихотворения: «Поэт», «Поэту», «Пора, мой друг, пора! Покоя сердце просит…», «Из Пиндемонти».</w:t>
      </w:r>
    </w:p>
    <w:p w:rsidR="00B55BFC" w:rsidRPr="00056D21" w:rsidRDefault="00B55BFC" w:rsidP="00B55BFC">
      <w:pPr>
        <w:autoSpaceDE w:val="0"/>
        <w:autoSpaceDN w:val="0"/>
        <w:adjustRightInd w:val="0"/>
        <w:spacing w:after="0" w:line="240" w:lineRule="auto"/>
        <w:ind w:firstLine="69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w:t>
      </w:r>
      <w:r w:rsidRPr="00056D21">
        <w:rPr>
          <w:rFonts w:ascii="Times New Roman" w:eastAsia="Times New Roman" w:hAnsi="Times New Roman" w:cs="Times New Roman"/>
          <w:sz w:val="24"/>
          <w:szCs w:val="24"/>
        </w:rPr>
        <w:softHyphen/>
        <w:t>го лирического героя, отражение в стихотворениях поэта духовного мира человека.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Cs/>
          <w:sz w:val="24"/>
          <w:szCs w:val="24"/>
        </w:rPr>
      </w:pPr>
      <w:r w:rsidRPr="00056D21">
        <w:rPr>
          <w:rFonts w:ascii="Times New Roman" w:eastAsia="Times New Roman" w:hAnsi="Times New Roman" w:cs="Times New Roman"/>
          <w:bCs/>
          <w:sz w:val="24"/>
          <w:szCs w:val="24"/>
        </w:rPr>
        <w:t>Поэма «Медный всадник».</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Конфликт личности и государства в поэме. Образ стихии. Образ Евгения и проблема индиви</w:t>
      </w:r>
      <w:r w:rsidRPr="00056D21">
        <w:rPr>
          <w:rFonts w:ascii="Times New Roman" w:eastAsia="Times New Roman" w:hAnsi="Times New Roman" w:cs="Times New Roman"/>
          <w:sz w:val="24"/>
          <w:szCs w:val="24"/>
        </w:rPr>
        <w:softHyphen/>
        <w:t>дуального бунта. Образ Петра. Своеобразие жанра и композиции произведения. Развитие реализма в творчестве Пушкина.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Значение творчества Пушкина для русской и мировой культуры.</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sz w:val="24"/>
          <w:szCs w:val="24"/>
        </w:rPr>
      </w:pPr>
      <w:r w:rsidRPr="00056D21">
        <w:rPr>
          <w:rFonts w:ascii="Times New Roman" w:eastAsia="Times New Roman" w:hAnsi="Times New Roman" w:cs="Times New Roman"/>
          <w:b/>
          <w:bCs/>
          <w:sz w:val="24"/>
          <w:szCs w:val="24"/>
        </w:rPr>
        <w:t xml:space="preserve">М. Ю. Лермонтов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ind w:firstLine="682"/>
        <w:jc w:val="both"/>
        <w:rPr>
          <w:rFonts w:ascii="Times New Roman" w:eastAsia="Times New Roman" w:hAnsi="Times New Roman" w:cs="Times New Roman"/>
          <w:sz w:val="24"/>
          <w:szCs w:val="24"/>
        </w:rPr>
      </w:pPr>
      <w:r w:rsidRPr="00056D21">
        <w:rPr>
          <w:rFonts w:ascii="Times New Roman" w:eastAsia="Times New Roman" w:hAnsi="Times New Roman" w:cs="Times New Roman"/>
          <w:bCs/>
          <w:sz w:val="24"/>
          <w:szCs w:val="24"/>
        </w:rPr>
        <w:t>Стихотворения: «Молитва» («Я, Матерь Божия, ныне с молитвою...»), «Как часто, пест</w:t>
      </w:r>
      <w:r w:rsidRPr="00056D21">
        <w:rPr>
          <w:rFonts w:ascii="Times New Roman" w:eastAsia="Times New Roman" w:hAnsi="Times New Roman" w:cs="Times New Roman"/>
          <w:bCs/>
          <w:sz w:val="24"/>
          <w:szCs w:val="24"/>
        </w:rPr>
        <w:softHyphen/>
        <w:t>рою толпою окружен...», «Валерик», «Сон» («В полдневный жар в долине Дагестана...»), «Вы</w:t>
      </w:r>
      <w:r w:rsidRPr="00056D21">
        <w:rPr>
          <w:rFonts w:ascii="Times New Roman" w:eastAsia="Times New Roman" w:hAnsi="Times New Roman" w:cs="Times New Roman"/>
          <w:bCs/>
          <w:sz w:val="24"/>
          <w:szCs w:val="24"/>
        </w:rPr>
        <w:softHyphen/>
        <w:t>хожу один я на дорогу...»</w:t>
      </w:r>
      <w:r w:rsidRPr="00056D21">
        <w:rPr>
          <w:rFonts w:ascii="Times New Roman" w:eastAsia="Times New Roman" w:hAnsi="Times New Roman" w:cs="Times New Roman"/>
          <w:sz w:val="24"/>
          <w:szCs w:val="24"/>
        </w:rPr>
        <w:t>).</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r w:rsidRPr="00056D21">
        <w:rPr>
          <w:rFonts w:ascii="Times New Roman" w:eastAsia="Times New Roman" w:hAnsi="Times New Roman" w:cs="Times New Roman"/>
          <w:bCs/>
          <w:sz w:val="24"/>
          <w:szCs w:val="24"/>
        </w:rPr>
        <w:t xml:space="preserve">Стихотворения: «К Федоровой», «Завещание», «Нет, я не Байрон, </w:t>
      </w:r>
      <w:r w:rsidRPr="00056D21">
        <w:rPr>
          <w:rFonts w:ascii="Times New Roman" w:eastAsia="Times New Roman" w:hAnsi="Times New Roman" w:cs="Times New Roman"/>
          <w:sz w:val="24"/>
          <w:szCs w:val="24"/>
        </w:rPr>
        <w:t xml:space="preserve">я </w:t>
      </w:r>
      <w:r w:rsidRPr="00056D21">
        <w:rPr>
          <w:rFonts w:ascii="Times New Roman" w:eastAsia="Times New Roman" w:hAnsi="Times New Roman" w:cs="Times New Roman"/>
          <w:bCs/>
          <w:sz w:val="24"/>
          <w:szCs w:val="24"/>
        </w:rPr>
        <w:t>другой...».</w:t>
      </w:r>
    </w:p>
    <w:p w:rsidR="00B55BFC" w:rsidRPr="00056D21" w:rsidRDefault="00B55BFC" w:rsidP="00B55BFC">
      <w:pPr>
        <w:autoSpaceDE w:val="0"/>
        <w:autoSpaceDN w:val="0"/>
        <w:adjustRightInd w:val="0"/>
        <w:spacing w:after="0" w:line="240" w:lineRule="auto"/>
        <w:ind w:firstLine="69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Своеобразие художественного мира Лермонтова, развитие в его творчестве пушкинских тра</w:t>
      </w:r>
      <w:r w:rsidRPr="00056D21">
        <w:rPr>
          <w:rFonts w:ascii="Times New Roman" w:eastAsia="Times New Roman" w:hAnsi="Times New Roman" w:cs="Times New Roman"/>
          <w:sz w:val="24"/>
          <w:szCs w:val="24"/>
        </w:rPr>
        <w:softHyphen/>
        <w:t>диций. Темы родины, поэта и поэзии, любви, мотив одиночества в лирике поэта. Романтизм и реа</w:t>
      </w:r>
      <w:r w:rsidRPr="00056D21">
        <w:rPr>
          <w:rFonts w:ascii="Times New Roman" w:eastAsia="Times New Roman" w:hAnsi="Times New Roman" w:cs="Times New Roman"/>
          <w:sz w:val="24"/>
          <w:szCs w:val="24"/>
        </w:rPr>
        <w:softHyphen/>
        <w:t>лизм в творчестве Лермонтова.</w:t>
      </w:r>
      <w:r w:rsidRPr="00056D21">
        <w:rPr>
          <w:rFonts w:ascii="Times New Roman" w:hAnsi="Times New Roman" w:cs="Times New Roman"/>
          <w:sz w:val="24"/>
          <w:szCs w:val="24"/>
        </w:rPr>
        <w:t xml:space="preserve"> Поэма «Демон»</w:t>
      </w:r>
    </w:p>
    <w:p w:rsidR="00B55BFC" w:rsidRPr="00056D21" w:rsidRDefault="00B55BFC" w:rsidP="00B55BFC">
      <w:pPr>
        <w:tabs>
          <w:tab w:val="left" w:pos="13335"/>
        </w:tabs>
        <w:autoSpaceDE w:val="0"/>
        <w:autoSpaceDN w:val="0"/>
        <w:adjustRightInd w:val="0"/>
        <w:spacing w:after="0" w:line="240" w:lineRule="auto"/>
        <w:jc w:val="both"/>
        <w:rPr>
          <w:rFonts w:ascii="Times New Roman" w:eastAsia="Times New Roman" w:hAnsi="Times New Roman" w:cs="Times New Roman"/>
          <w:sz w:val="24"/>
          <w:szCs w:val="24"/>
          <w:vertAlign w:val="superscript"/>
        </w:rPr>
      </w:pP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b/>
          <w:sz w:val="24"/>
          <w:szCs w:val="24"/>
        </w:rPr>
        <w:t xml:space="preserve">Н. В. Гоголь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 xml:space="preserve">Жизнь и творчество (обзор).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Повесть «Невский проспект». Образ города в повести. Соотношение мечты и действительности. Особенности стиля Н. В. Го</w:t>
      </w:r>
      <w:r w:rsidRPr="00056D21">
        <w:rPr>
          <w:rFonts w:ascii="Times New Roman" w:eastAsia="Times New Roman" w:hAnsi="Times New Roman" w:cs="Times New Roman"/>
          <w:sz w:val="24"/>
          <w:szCs w:val="24"/>
        </w:rPr>
        <w:softHyphen/>
        <w:t>голя, своеобразие его творческой манеры.</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sz w:val="24"/>
          <w:szCs w:val="24"/>
        </w:rPr>
      </w:pPr>
      <w:r w:rsidRPr="00056D21">
        <w:rPr>
          <w:rFonts w:ascii="Times New Roman" w:eastAsia="Times New Roman" w:hAnsi="Times New Roman" w:cs="Times New Roman"/>
          <w:sz w:val="24"/>
          <w:szCs w:val="24"/>
        </w:rPr>
        <w:t xml:space="preserve">Повесть «Нос». Реальное и фантастическое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sz w:val="24"/>
          <w:szCs w:val="24"/>
          <w:u w:val="single"/>
        </w:rPr>
      </w:pPr>
      <w:r w:rsidRPr="00056D21">
        <w:rPr>
          <w:rFonts w:ascii="Times New Roman" w:eastAsia="Times New Roman" w:hAnsi="Times New Roman" w:cs="Times New Roman"/>
          <w:b/>
          <w:sz w:val="24"/>
          <w:szCs w:val="24"/>
          <w:u w:val="single"/>
        </w:rPr>
        <w:t>Литература</w:t>
      </w:r>
      <w:r w:rsidR="00056D21" w:rsidRPr="00056D21">
        <w:rPr>
          <w:rFonts w:ascii="Times New Roman" w:eastAsia="Times New Roman" w:hAnsi="Times New Roman" w:cs="Times New Roman"/>
          <w:b/>
          <w:sz w:val="24"/>
          <w:szCs w:val="24"/>
          <w:u w:val="single"/>
        </w:rPr>
        <w:t xml:space="preserve"> второй половины XIX века </w:t>
      </w:r>
    </w:p>
    <w:p w:rsidR="00B55BFC" w:rsidRPr="00056D21" w:rsidRDefault="00B55BFC" w:rsidP="00B55BFC">
      <w:pPr>
        <w:autoSpaceDE w:val="0"/>
        <w:autoSpaceDN w:val="0"/>
        <w:adjustRightInd w:val="0"/>
        <w:spacing w:after="0" w:line="240" w:lineRule="auto"/>
        <w:ind w:firstLine="701"/>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Россия во второй половине XIX века. Общественно-политическая ситуация в стране. Дости</w:t>
      </w:r>
      <w:r w:rsidRPr="00056D21">
        <w:rPr>
          <w:rFonts w:ascii="Times New Roman" w:eastAsia="Times New Roman" w:hAnsi="Times New Roman" w:cs="Times New Roman"/>
          <w:sz w:val="24"/>
          <w:szCs w:val="24"/>
        </w:rPr>
        <w:softHyphen/>
        <w:t xml:space="preserve">жения в области науки и культуры. Основные тенденции в развитии реалистической литературы. Журналистика и литературная критика. Аналитический </w:t>
      </w:r>
      <w:r w:rsidRPr="00056D21">
        <w:rPr>
          <w:rFonts w:ascii="Times New Roman" w:eastAsia="Times New Roman" w:hAnsi="Times New Roman" w:cs="Times New Roman"/>
          <w:sz w:val="24"/>
          <w:szCs w:val="24"/>
        </w:rPr>
        <w:lastRenderedPageBreak/>
        <w:t>характер русской прозы, её социальная ост</w:t>
      </w:r>
      <w:r w:rsidRPr="00056D21">
        <w:rPr>
          <w:rFonts w:ascii="Times New Roman" w:eastAsia="Times New Roman" w:hAnsi="Times New Roman" w:cs="Times New Roman"/>
          <w:sz w:val="24"/>
          <w:szCs w:val="24"/>
        </w:rPr>
        <w:softHyphen/>
        <w:t>рота и философская глубина. 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w:t>
      </w:r>
      <w:r w:rsidRPr="00056D21">
        <w:rPr>
          <w:rFonts w:ascii="Times New Roman" w:eastAsia="Times New Roman" w:hAnsi="Times New Roman" w:cs="Times New Roman"/>
          <w:sz w:val="24"/>
          <w:szCs w:val="24"/>
        </w:rPr>
        <w:softHyphen/>
        <w:t>ных образов. Традиции и новаторство в русской поэзии. Формирование национального театра. Клас</w:t>
      </w:r>
      <w:r w:rsidRPr="00056D21">
        <w:rPr>
          <w:rFonts w:ascii="Times New Roman" w:eastAsia="Times New Roman" w:hAnsi="Times New Roman" w:cs="Times New Roman"/>
          <w:sz w:val="24"/>
          <w:szCs w:val="24"/>
        </w:rPr>
        <w:softHyphen/>
        <w:t>сическая русская литература и ее мировое признание.</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r w:rsidRPr="00056D21">
        <w:rPr>
          <w:rFonts w:ascii="Times New Roman" w:eastAsia="Times New Roman" w:hAnsi="Times New Roman" w:cs="Times New Roman"/>
          <w:b/>
          <w:sz w:val="24"/>
          <w:szCs w:val="24"/>
        </w:rPr>
        <w:t>А. Н. Островский</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 Драма «Гроза».</w:t>
      </w:r>
    </w:p>
    <w:p w:rsidR="00B55BFC" w:rsidRPr="00056D21" w:rsidRDefault="00B55BFC" w:rsidP="00B55BFC">
      <w:pPr>
        <w:autoSpaceDE w:val="0"/>
        <w:autoSpaceDN w:val="0"/>
        <w:adjustRightInd w:val="0"/>
        <w:spacing w:after="0" w:line="240" w:lineRule="auto"/>
        <w:ind w:firstLine="70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Семейный и социальный конфликт в драме. Своеобразие конфликта и основные стадии разви</w:t>
      </w:r>
      <w:r w:rsidRPr="00056D21">
        <w:rPr>
          <w:rFonts w:ascii="Times New Roman" w:eastAsia="Times New Roman" w:hAnsi="Times New Roman" w:cs="Times New Roman"/>
          <w:sz w:val="24"/>
          <w:szCs w:val="24"/>
        </w:rPr>
        <w:softHyphen/>
        <w:t>тия действия. Изображение «жестоких нравов» «темного царства». Образ города Калинова.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w:t>
      </w:r>
    </w:p>
    <w:p w:rsidR="00B55BFC" w:rsidRPr="00056D21" w:rsidRDefault="00B55BFC" w:rsidP="00B55BFC">
      <w:pPr>
        <w:tabs>
          <w:tab w:val="left" w:pos="2490"/>
        </w:tabs>
        <w:autoSpaceDE w:val="0"/>
        <w:autoSpaceDN w:val="0"/>
        <w:adjustRightInd w:val="0"/>
        <w:spacing w:after="0" w:line="240" w:lineRule="auto"/>
        <w:jc w:val="both"/>
        <w:rPr>
          <w:rFonts w:ascii="Times New Roman" w:eastAsia="Times New Roman" w:hAnsi="Times New Roman" w:cs="Times New Roman"/>
          <w:b/>
          <w:sz w:val="24"/>
          <w:szCs w:val="24"/>
        </w:rPr>
      </w:pPr>
      <w:r w:rsidRPr="00056D21">
        <w:rPr>
          <w:rFonts w:ascii="Times New Roman" w:eastAsia="Times New Roman" w:hAnsi="Times New Roman" w:cs="Times New Roman"/>
          <w:b/>
          <w:bCs/>
          <w:sz w:val="24"/>
          <w:szCs w:val="24"/>
        </w:rPr>
        <w:t>И</w:t>
      </w:r>
      <w:r w:rsidRPr="00056D21">
        <w:rPr>
          <w:rFonts w:ascii="Times New Roman" w:eastAsia="Times New Roman" w:hAnsi="Times New Roman" w:cs="Times New Roman"/>
          <w:bCs/>
          <w:sz w:val="24"/>
          <w:szCs w:val="24"/>
        </w:rPr>
        <w:t xml:space="preserve">. </w:t>
      </w:r>
      <w:r w:rsidRPr="00056D21">
        <w:rPr>
          <w:rFonts w:ascii="Times New Roman" w:eastAsia="Times New Roman" w:hAnsi="Times New Roman" w:cs="Times New Roman"/>
          <w:b/>
          <w:sz w:val="24"/>
          <w:szCs w:val="24"/>
        </w:rPr>
        <w:t xml:space="preserve">А. Гончаров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 Роман «Обломов».</w:t>
      </w:r>
    </w:p>
    <w:p w:rsidR="00B55BFC" w:rsidRPr="00056D21" w:rsidRDefault="00B55BFC" w:rsidP="00B55BFC">
      <w:pPr>
        <w:autoSpaceDE w:val="0"/>
        <w:autoSpaceDN w:val="0"/>
        <w:adjustRightInd w:val="0"/>
        <w:spacing w:after="0" w:line="240" w:lineRule="auto"/>
        <w:ind w:firstLine="686"/>
        <w:jc w:val="both"/>
        <w:rPr>
          <w:rFonts w:ascii="Times New Roman" w:eastAsia="Times New Roman" w:hAnsi="Times New Roman" w:cs="Times New Roman"/>
          <w:b/>
          <w:color w:val="FF0000"/>
          <w:sz w:val="24"/>
          <w:szCs w:val="24"/>
        </w:rPr>
      </w:pPr>
      <w:r w:rsidRPr="00056D21">
        <w:rPr>
          <w:rFonts w:ascii="Times New Roman" w:eastAsia="Times New Roman" w:hAnsi="Times New Roman" w:cs="Times New Roman"/>
          <w:sz w:val="24"/>
          <w:szCs w:val="24"/>
        </w:rPr>
        <w:t>История создания и особенности композиции романа. Петербургская «обломовщина». 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w:t>
      </w:r>
      <w:r w:rsidRPr="00056D21">
        <w:rPr>
          <w:rFonts w:ascii="Times New Roman" w:eastAsia="Times New Roman" w:hAnsi="Times New Roman" w:cs="Times New Roman"/>
          <w:sz w:val="24"/>
          <w:szCs w:val="24"/>
        </w:rPr>
        <w:softHyphen/>
        <w:t>мов в ряду образов мировой литературы (Дон Кихот, Гамлет). Авторская позиция и способы ее вы</w:t>
      </w:r>
      <w:r w:rsidRPr="00056D21">
        <w:rPr>
          <w:rFonts w:ascii="Times New Roman" w:eastAsia="Times New Roman" w:hAnsi="Times New Roman" w:cs="Times New Roman"/>
          <w:sz w:val="24"/>
          <w:szCs w:val="24"/>
        </w:rPr>
        <w:softHyphen/>
        <w:t>ражения в романе. Своеобразие стиля Гончарова.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sz w:val="24"/>
          <w:szCs w:val="24"/>
        </w:rPr>
      </w:pPr>
      <w:r w:rsidRPr="00056D21">
        <w:rPr>
          <w:rFonts w:ascii="Times New Roman" w:eastAsia="Times New Roman" w:hAnsi="Times New Roman" w:cs="Times New Roman"/>
          <w:b/>
          <w:bCs/>
          <w:sz w:val="24"/>
          <w:szCs w:val="24"/>
        </w:rPr>
        <w:t>И</w:t>
      </w:r>
      <w:r w:rsidRPr="00056D21">
        <w:rPr>
          <w:rFonts w:ascii="Times New Roman" w:eastAsia="Times New Roman" w:hAnsi="Times New Roman" w:cs="Times New Roman"/>
          <w:bCs/>
          <w:sz w:val="24"/>
          <w:szCs w:val="24"/>
        </w:rPr>
        <w:t xml:space="preserve">. </w:t>
      </w:r>
      <w:r w:rsidRPr="00056D21">
        <w:rPr>
          <w:rFonts w:ascii="Times New Roman" w:eastAsia="Times New Roman" w:hAnsi="Times New Roman" w:cs="Times New Roman"/>
          <w:b/>
          <w:sz w:val="24"/>
          <w:szCs w:val="24"/>
        </w:rPr>
        <w:t xml:space="preserve">С. Тургенев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Роман «Отцы и дети».</w:t>
      </w:r>
    </w:p>
    <w:p w:rsidR="00B55BFC" w:rsidRPr="00056D21" w:rsidRDefault="00B55BFC" w:rsidP="00B55BFC">
      <w:pPr>
        <w:autoSpaceDE w:val="0"/>
        <w:autoSpaceDN w:val="0"/>
        <w:adjustRightInd w:val="0"/>
        <w:spacing w:after="0" w:line="240" w:lineRule="auto"/>
        <w:ind w:firstLine="68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Творческая история романа. Отражение в романе общественно-политической ситуации в Рос</w:t>
      </w:r>
      <w:r w:rsidRPr="00056D21">
        <w:rPr>
          <w:rFonts w:ascii="Times New Roman" w:eastAsia="Times New Roman" w:hAnsi="Times New Roman" w:cs="Times New Roman"/>
          <w:sz w:val="24"/>
          <w:szCs w:val="24"/>
        </w:rPr>
        <w:softHyphen/>
        <w:t>сии. Сюжет, композиция, система образов романа. Роль образа Базарова в развитии основного кон</w:t>
      </w:r>
      <w:r w:rsidRPr="00056D21">
        <w:rPr>
          <w:rFonts w:ascii="Times New Roman" w:eastAsia="Times New Roman" w:hAnsi="Times New Roman" w:cs="Times New Roman"/>
          <w:sz w:val="24"/>
          <w:szCs w:val="24"/>
        </w:rPr>
        <w:softHyphen/>
        <w:t>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w:t>
      </w:r>
      <w:r w:rsidRPr="00056D21">
        <w:rPr>
          <w:rFonts w:ascii="Times New Roman" w:eastAsia="Times New Roman" w:hAnsi="Times New Roman" w:cs="Times New Roman"/>
          <w:sz w:val="24"/>
          <w:szCs w:val="24"/>
        </w:rPr>
        <w:softHyphen/>
        <w:t>ция портрета, интерьера, пейзажа; прием умолчания. Базаров в ряду других образов русской литера</w:t>
      </w:r>
      <w:r w:rsidRPr="00056D21">
        <w:rPr>
          <w:rFonts w:ascii="Times New Roman" w:eastAsia="Times New Roman" w:hAnsi="Times New Roman" w:cs="Times New Roman"/>
          <w:sz w:val="24"/>
          <w:szCs w:val="24"/>
        </w:rPr>
        <w:softHyphen/>
        <w:t xml:space="preserve">туры. </w:t>
      </w:r>
    </w:p>
    <w:p w:rsidR="00B55BFC" w:rsidRPr="00056D21" w:rsidRDefault="00B55BFC" w:rsidP="00B55BFC">
      <w:pPr>
        <w:autoSpaceDE w:val="0"/>
        <w:autoSpaceDN w:val="0"/>
        <w:adjustRightInd w:val="0"/>
        <w:spacing w:after="0" w:line="240" w:lineRule="auto"/>
        <w:ind w:firstLine="68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Стихотворения в прозе.</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r w:rsidRPr="00056D21">
        <w:rPr>
          <w:rFonts w:ascii="Times New Roman" w:eastAsia="Times New Roman" w:hAnsi="Times New Roman" w:cs="Times New Roman"/>
          <w:b/>
          <w:bCs/>
          <w:sz w:val="24"/>
          <w:szCs w:val="24"/>
        </w:rPr>
        <w:t xml:space="preserve">Н. А. Некрасов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ind w:firstLine="706"/>
        <w:jc w:val="both"/>
        <w:rPr>
          <w:rFonts w:ascii="Times New Roman" w:eastAsia="Times New Roman" w:hAnsi="Times New Roman" w:cs="Times New Roman"/>
          <w:bCs/>
          <w:sz w:val="24"/>
          <w:szCs w:val="24"/>
        </w:rPr>
      </w:pPr>
      <w:r w:rsidRPr="00056D21">
        <w:rPr>
          <w:rFonts w:ascii="Times New Roman" w:eastAsia="Times New Roman" w:hAnsi="Times New Roman" w:cs="Times New Roman"/>
          <w:sz w:val="24"/>
          <w:szCs w:val="24"/>
        </w:rPr>
        <w:t xml:space="preserve">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r w:rsidRPr="00056D21">
        <w:rPr>
          <w:rFonts w:ascii="Times New Roman" w:eastAsia="Times New Roman" w:hAnsi="Times New Roman" w:cs="Times New Roman"/>
          <w:bCs/>
          <w:sz w:val="24"/>
          <w:szCs w:val="24"/>
        </w:rPr>
        <w:t xml:space="preserve">«Я не люблю иронии твоей...», </w:t>
      </w:r>
      <w:r w:rsidRPr="00056D21">
        <w:rPr>
          <w:rFonts w:ascii="Times New Roman" w:eastAsia="Times New Roman" w:hAnsi="Times New Roman" w:cs="Times New Roman"/>
          <w:sz w:val="24"/>
          <w:szCs w:val="24"/>
        </w:rPr>
        <w:t>...», «Еде ли ночью по улице темной…», «Надрывается сердце от муки», «Тройка»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Гражданский пафос поэзии Некрасова, ее основные темы, идеи и образы. Особенности некра</w:t>
      </w:r>
      <w:r w:rsidRPr="00056D21">
        <w:rPr>
          <w:rFonts w:ascii="Times New Roman" w:eastAsia="Times New Roman" w:hAnsi="Times New Roman" w:cs="Times New Roman"/>
          <w:sz w:val="24"/>
          <w:szCs w:val="24"/>
        </w:rPr>
        <w:softHyphen/>
        <w:t>совского лирического героя. Своеобразие решения темы поэта и поэзии. Образ Музы в лирике Некра</w:t>
      </w:r>
      <w:r w:rsidRPr="00056D21">
        <w:rPr>
          <w:rFonts w:ascii="Times New Roman" w:eastAsia="Times New Roman" w:hAnsi="Times New Roman" w:cs="Times New Roman"/>
          <w:sz w:val="24"/>
          <w:szCs w:val="24"/>
        </w:rPr>
        <w:softHyphen/>
        <w:t>сова. Судьба поэта-гражданина. Тема народа. Утверждение красоты простого русского человека. Са</w:t>
      </w:r>
      <w:r w:rsidRPr="00056D21">
        <w:rPr>
          <w:rFonts w:ascii="Times New Roman" w:eastAsia="Times New Roman" w:hAnsi="Times New Roman" w:cs="Times New Roman"/>
          <w:sz w:val="24"/>
          <w:szCs w:val="24"/>
        </w:rPr>
        <w:softHyphen/>
        <w:t>тирические образы. Решение «вечных» тем в поэзии Некрасова (природа, любовь, смерть). Художе</w:t>
      </w:r>
      <w:r w:rsidRPr="00056D21">
        <w:rPr>
          <w:rFonts w:ascii="Times New Roman" w:eastAsia="Times New Roman" w:hAnsi="Times New Roman" w:cs="Times New Roman"/>
          <w:sz w:val="24"/>
          <w:szCs w:val="24"/>
        </w:rPr>
        <w:softHyphen/>
        <w:t>ственное своеобразие лирики Некрасова, ее связь с народной поэзией.</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Cs/>
          <w:sz w:val="24"/>
          <w:szCs w:val="24"/>
        </w:rPr>
      </w:pPr>
      <w:r w:rsidRPr="00056D21">
        <w:rPr>
          <w:rFonts w:ascii="Times New Roman" w:eastAsia="Times New Roman" w:hAnsi="Times New Roman" w:cs="Times New Roman"/>
          <w:bCs/>
          <w:sz w:val="24"/>
          <w:szCs w:val="24"/>
        </w:rPr>
        <w:t>Поэма «Кому на Руси жить хорошо».</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История создания поэмы, сюжет, жанровое своеобразие поэмы, ее фольклорная основа. Рус</w:t>
      </w:r>
      <w:r w:rsidRPr="00056D21">
        <w:rPr>
          <w:rFonts w:ascii="Times New Roman" w:eastAsia="Times New Roman" w:hAnsi="Times New Roman" w:cs="Times New Roman"/>
          <w:sz w:val="24"/>
          <w:szCs w:val="24"/>
        </w:rPr>
        <w:softHyphen/>
        <w:t>ская жизнь в изображении Некрасова. Система образов поэмы. Образы правдоискателей и «народно</w:t>
      </w:r>
      <w:r w:rsidRPr="00056D21">
        <w:rPr>
          <w:rFonts w:ascii="Times New Roman" w:eastAsia="Times New Roman" w:hAnsi="Times New Roman" w:cs="Times New Roman"/>
          <w:sz w:val="24"/>
          <w:szCs w:val="24"/>
        </w:rPr>
        <w:softHyphen/>
        <w:t xml:space="preserve">го заступника» Гриши Добросклонова. Сатирические образы </w:t>
      </w:r>
      <w:r w:rsidRPr="00056D21">
        <w:rPr>
          <w:rFonts w:ascii="Times New Roman" w:eastAsia="Times New Roman" w:hAnsi="Times New Roman" w:cs="Times New Roman"/>
          <w:sz w:val="24"/>
          <w:szCs w:val="24"/>
        </w:rPr>
        <w:lastRenderedPageBreak/>
        <w:t>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Фольк</w:t>
      </w:r>
      <w:r w:rsidRPr="00056D21">
        <w:rPr>
          <w:rFonts w:ascii="Times New Roman" w:eastAsia="Times New Roman" w:hAnsi="Times New Roman" w:cs="Times New Roman"/>
          <w:sz w:val="24"/>
          <w:szCs w:val="24"/>
        </w:rPr>
        <w:softHyphen/>
        <w:t>лорная основа поэмы. Особенности стиля Некрасова.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color w:val="FF0000"/>
          <w:sz w:val="24"/>
          <w:szCs w:val="24"/>
        </w:rPr>
      </w:pPr>
      <w:r w:rsidRPr="00056D21">
        <w:rPr>
          <w:rFonts w:ascii="Times New Roman" w:eastAsia="Times New Roman" w:hAnsi="Times New Roman" w:cs="Times New Roman"/>
          <w:b/>
          <w:sz w:val="24"/>
          <w:szCs w:val="24"/>
        </w:rPr>
        <w:t xml:space="preserve">Ф. И. Тютчев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ind w:firstLine="701"/>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Стихотворения: «</w:t>
      </w:r>
      <w:r w:rsidRPr="00056D21">
        <w:rPr>
          <w:rFonts w:ascii="Times New Roman" w:eastAsia="Times New Roman" w:hAnsi="Times New Roman" w:cs="Times New Roman"/>
          <w:sz w:val="24"/>
          <w:szCs w:val="24"/>
          <w:lang w:val="en-US"/>
        </w:rPr>
        <w:t>SiIentium</w:t>
      </w:r>
      <w:r w:rsidRPr="00056D21">
        <w:rPr>
          <w:rFonts w:ascii="Times New Roman" w:eastAsia="Times New Roman" w:hAnsi="Times New Roman" w:cs="Times New Roman"/>
          <w:sz w:val="24"/>
          <w:szCs w:val="24"/>
        </w:rPr>
        <w:t>!», «Не то, что мните вы, природа...», «Умом Россию не понять...», «О, как убийственно мы любим...», «Нам не дано предугадать...», «К. Б.» («Я встретил вас - и все былое...»).</w:t>
      </w:r>
    </w:p>
    <w:p w:rsidR="00B55BFC" w:rsidRPr="00056D21" w:rsidRDefault="00B55BFC" w:rsidP="00B55BFC">
      <w:pPr>
        <w:autoSpaceDE w:val="0"/>
        <w:autoSpaceDN w:val="0"/>
        <w:adjustRightInd w:val="0"/>
        <w:spacing w:after="0" w:line="240" w:lineRule="auto"/>
        <w:ind w:firstLine="701"/>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Стихотворения: «День и ночь», «Последняя любовь», «Эти бедные селенья...».</w:t>
      </w:r>
    </w:p>
    <w:p w:rsidR="00B55BFC" w:rsidRPr="00056D21" w:rsidRDefault="00B55BFC" w:rsidP="00B55BFC">
      <w:pPr>
        <w:autoSpaceDE w:val="0"/>
        <w:autoSpaceDN w:val="0"/>
        <w:adjustRightInd w:val="0"/>
        <w:spacing w:after="0" w:line="240" w:lineRule="auto"/>
        <w:ind w:firstLine="70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Поэзия Тютчева и литературная традиция. Философский характер и символический подтекст стихотворений Тютчева. Основные темы, мотивы и образы тютчевской лирики. Тема родины. Чело</w:t>
      </w:r>
      <w:r w:rsidRPr="00056D21">
        <w:rPr>
          <w:rFonts w:ascii="Times New Roman" w:eastAsia="Times New Roman" w:hAnsi="Times New Roman" w:cs="Times New Roman"/>
          <w:sz w:val="24"/>
          <w:szCs w:val="24"/>
        </w:rPr>
        <w:softHyphen/>
        <w:t>век, природа и история в лирике Тютчева. Любовь как стихийное чувство и «поединок роковой». Ху</w:t>
      </w:r>
      <w:r w:rsidRPr="00056D21">
        <w:rPr>
          <w:rFonts w:ascii="Times New Roman" w:eastAsia="Times New Roman" w:hAnsi="Times New Roman" w:cs="Times New Roman"/>
          <w:sz w:val="24"/>
          <w:szCs w:val="24"/>
        </w:rPr>
        <w:softHyphen/>
        <w:t>дожественное своеобразие поэзии Тютчева.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color w:val="FF0000"/>
          <w:sz w:val="24"/>
          <w:szCs w:val="24"/>
        </w:rPr>
      </w:pPr>
      <w:r w:rsidRPr="00056D21">
        <w:rPr>
          <w:rFonts w:ascii="Times New Roman" w:eastAsia="Times New Roman" w:hAnsi="Times New Roman" w:cs="Times New Roman"/>
          <w:b/>
          <w:sz w:val="24"/>
          <w:szCs w:val="24"/>
        </w:rPr>
        <w:t xml:space="preserve">А. А. Фет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ind w:firstLine="70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Стихотворения: «Это утро, радость эта...», «Шепот, робкое дыханье...», «Сияла ночь. Луной был полон сад. Лежали...», «Еще майская ночь».</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Стихотворения: «Одним толчком согнать ладью живую...», «Заря прощается с зем</w:t>
      </w:r>
      <w:r w:rsidRPr="00056D21">
        <w:rPr>
          <w:rFonts w:ascii="Times New Roman" w:eastAsia="Times New Roman" w:hAnsi="Times New Roman" w:cs="Times New Roman"/>
          <w:sz w:val="24"/>
          <w:szCs w:val="24"/>
        </w:rPr>
        <w:softHyphen/>
        <w:t>лею...», «Еще одно забывчивое слово...». 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056D21">
        <w:rPr>
          <w:rFonts w:ascii="Times New Roman" w:eastAsia="Times New Roman" w:hAnsi="Times New Roman" w:cs="Times New Roman"/>
          <w:b/>
          <w:sz w:val="24"/>
          <w:szCs w:val="24"/>
        </w:rPr>
        <w:t xml:space="preserve">Н. С. Лесков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Повесть «Очарованный странник».</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Особенности сюжета повести. Тема дороги и изображение этапов духовного пути личности (смысл странствий главного героя). Образ Ивана Флягина. Тема трагической судьбы талантливого русского человека. Смысл названия повести. Особенности лесковской повествовательной манеры.</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t xml:space="preserve">М. Е. Салтыков-Щедрин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 Сказки.  «История одного города» (обзор).</w:t>
      </w:r>
    </w:p>
    <w:p w:rsidR="00B55BFC" w:rsidRPr="00056D21" w:rsidRDefault="00B55BFC" w:rsidP="00B55BFC">
      <w:pPr>
        <w:autoSpaceDE w:val="0"/>
        <w:autoSpaceDN w:val="0"/>
        <w:adjustRightInd w:val="0"/>
        <w:spacing w:after="0" w:line="240" w:lineRule="auto"/>
        <w:ind w:firstLine="696"/>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Обличение деспотизма, невежества власти, бесправия и покорности народа. Сатирическая ле</w:t>
      </w:r>
      <w:r w:rsidRPr="00056D21">
        <w:rPr>
          <w:rFonts w:ascii="Times New Roman" w:eastAsia="Times New Roman" w:hAnsi="Times New Roman" w:cs="Times New Roman"/>
          <w:sz w:val="24"/>
          <w:szCs w:val="24"/>
        </w:rPr>
        <w:softHyphen/>
        <w:t>топись истории Российского государства. Собирательные образы градоначальников и «глуповцев». Образы Органчика и Угрюм-Бурчеева. Тема народа и власти. Смысл финала «Истории». Своеобразие сатиры Салтыкова-Щедрина. Приемы сатирического изображения: сарказм, ирония, гипербола, гро</w:t>
      </w:r>
      <w:r w:rsidRPr="00056D21">
        <w:rPr>
          <w:rFonts w:ascii="Times New Roman" w:eastAsia="Times New Roman" w:hAnsi="Times New Roman" w:cs="Times New Roman"/>
          <w:sz w:val="24"/>
          <w:szCs w:val="24"/>
        </w:rPr>
        <w:softHyphen/>
        <w:t>теск, алогизм.</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color w:val="FF0000"/>
          <w:sz w:val="24"/>
          <w:szCs w:val="24"/>
        </w:rPr>
      </w:pPr>
      <w:r w:rsidRPr="00056D21">
        <w:rPr>
          <w:rFonts w:ascii="Times New Roman" w:eastAsia="Times New Roman" w:hAnsi="Times New Roman" w:cs="Times New Roman"/>
          <w:b/>
          <w:sz w:val="24"/>
          <w:szCs w:val="24"/>
        </w:rPr>
        <w:t xml:space="preserve">А. </w:t>
      </w:r>
      <w:r w:rsidRPr="00056D21">
        <w:rPr>
          <w:rFonts w:ascii="Times New Roman" w:eastAsia="Times New Roman" w:hAnsi="Times New Roman" w:cs="Times New Roman"/>
          <w:b/>
          <w:bCs/>
          <w:sz w:val="24"/>
          <w:szCs w:val="24"/>
        </w:rPr>
        <w:t>К.</w:t>
      </w:r>
      <w:r w:rsidRPr="00056D21">
        <w:rPr>
          <w:rFonts w:ascii="Times New Roman" w:eastAsia="Times New Roman" w:hAnsi="Times New Roman" w:cs="Times New Roman"/>
          <w:bCs/>
          <w:sz w:val="24"/>
          <w:szCs w:val="24"/>
        </w:rPr>
        <w:t xml:space="preserve"> </w:t>
      </w:r>
      <w:r w:rsidRPr="00056D21">
        <w:rPr>
          <w:rFonts w:ascii="Times New Roman" w:eastAsia="Times New Roman" w:hAnsi="Times New Roman" w:cs="Times New Roman"/>
          <w:b/>
          <w:sz w:val="24"/>
          <w:szCs w:val="24"/>
        </w:rPr>
        <w:t xml:space="preserve">Толстой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Cs/>
          <w:i/>
          <w:iCs/>
          <w:sz w:val="24"/>
          <w:szCs w:val="24"/>
        </w:rPr>
      </w:pPr>
      <w:r w:rsidRPr="00056D21">
        <w:rPr>
          <w:rFonts w:ascii="Times New Roman" w:eastAsia="Times New Roman" w:hAnsi="Times New Roman" w:cs="Times New Roman"/>
          <w:sz w:val="24"/>
          <w:szCs w:val="24"/>
        </w:rPr>
        <w:t>«Слеза дрожит в твоем ревнивом взоре...», «Коль любить, так без рассудку…», «Прозрачных облаков спокойное движенье», «Когда природа вся трепещет и сияет».</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bCs/>
          <w:i/>
          <w:iCs/>
          <w:sz w:val="24"/>
          <w:szCs w:val="24"/>
        </w:rPr>
      </w:pPr>
      <w:r w:rsidRPr="00056D21">
        <w:rPr>
          <w:rFonts w:ascii="Times New Roman" w:eastAsia="Times New Roman" w:hAnsi="Times New Roman" w:cs="Times New Roman"/>
          <w:bCs/>
          <w:i/>
          <w:iCs/>
          <w:sz w:val="24"/>
          <w:szCs w:val="24"/>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w:t>
      </w:r>
      <w:r w:rsidRPr="00056D21">
        <w:rPr>
          <w:rFonts w:ascii="Times New Roman" w:eastAsia="Times New Roman" w:hAnsi="Times New Roman" w:cs="Times New Roman"/>
          <w:bCs/>
          <w:i/>
          <w:iCs/>
          <w:sz w:val="24"/>
          <w:szCs w:val="24"/>
        </w:rPr>
        <w:softHyphen/>
        <w:t>диции.</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r w:rsidRPr="00056D21">
        <w:rPr>
          <w:rFonts w:ascii="Times New Roman" w:eastAsia="Times New Roman" w:hAnsi="Times New Roman" w:cs="Times New Roman"/>
          <w:b/>
          <w:bCs/>
          <w:sz w:val="24"/>
          <w:szCs w:val="24"/>
        </w:rPr>
        <w:t xml:space="preserve">Л. Н. Толстой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 Роман-эпопея «Война и мир».</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w:t>
      </w:r>
      <w:r w:rsidRPr="00056D21">
        <w:rPr>
          <w:rFonts w:ascii="Times New Roman" w:eastAsia="Times New Roman" w:hAnsi="Times New Roman" w:cs="Times New Roman"/>
          <w:sz w:val="24"/>
          <w:szCs w:val="24"/>
        </w:rPr>
        <w:softHyphen/>
        <w:t>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w:t>
      </w:r>
      <w:r w:rsidRPr="00056D21">
        <w:rPr>
          <w:rFonts w:ascii="Times New Roman" w:eastAsia="Times New Roman" w:hAnsi="Times New Roman" w:cs="Times New Roman"/>
          <w:sz w:val="24"/>
          <w:szCs w:val="24"/>
        </w:rPr>
        <w:softHyphen/>
        <w:t xml:space="preserve">ского общества. «Мысль народная» и </w:t>
      </w:r>
      <w:r w:rsidRPr="00056D21">
        <w:rPr>
          <w:rFonts w:ascii="Times New Roman" w:eastAsia="Times New Roman" w:hAnsi="Times New Roman" w:cs="Times New Roman"/>
          <w:sz w:val="24"/>
          <w:szCs w:val="24"/>
        </w:rPr>
        <w:lastRenderedPageBreak/>
        <w:t xml:space="preserve">«мысль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Шенграбенское и Аустерлицкое сражения и изображение Отечественной войны </w:t>
      </w:r>
      <w:smartTag w:uri="urn:schemas-microsoft-com:office:smarttags" w:element="metricconverter">
        <w:smartTagPr>
          <w:attr w:name="ProductID" w:val="1812 г"/>
        </w:smartTagPr>
        <w:r w:rsidRPr="00056D21">
          <w:rPr>
            <w:rFonts w:ascii="Times New Roman" w:eastAsia="Times New Roman" w:hAnsi="Times New Roman" w:cs="Times New Roman"/>
            <w:sz w:val="24"/>
            <w:szCs w:val="24"/>
          </w:rPr>
          <w:t>1812 г</w:t>
        </w:r>
      </w:smartTag>
      <w:r w:rsidRPr="00056D21">
        <w:rPr>
          <w:rFonts w:ascii="Times New Roman" w:eastAsia="Times New Roman" w:hAnsi="Times New Roman" w:cs="Times New Roman"/>
          <w:sz w:val="24"/>
          <w:szCs w:val="24"/>
        </w:rPr>
        <w:t>. Бородинское сражение как идей</w:t>
      </w:r>
      <w:r w:rsidRPr="00056D21">
        <w:rPr>
          <w:rFonts w:ascii="Times New Roman" w:eastAsia="Times New Roman" w:hAnsi="Times New Roman" w:cs="Times New Roman"/>
          <w:sz w:val="24"/>
          <w:szCs w:val="24"/>
        </w:rPr>
        <w:softHyphen/>
        <w:t>но-композиционный центр романа. Картины партизанской войны, значение образа Тихона Щербато</w:t>
      </w:r>
      <w:r w:rsidRPr="00056D21">
        <w:rPr>
          <w:rFonts w:ascii="Times New Roman" w:eastAsia="Times New Roman" w:hAnsi="Times New Roman" w:cs="Times New Roman"/>
          <w:sz w:val="24"/>
          <w:szCs w:val="24"/>
        </w:rPr>
        <w:softHyphen/>
        <w:t>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w:t>
      </w:r>
      <w:r w:rsidRPr="00056D21">
        <w:rPr>
          <w:rFonts w:ascii="Times New Roman" w:eastAsia="Times New Roman" w:hAnsi="Times New Roman" w:cs="Times New Roman"/>
          <w:sz w:val="24"/>
          <w:szCs w:val="24"/>
        </w:rPr>
        <w:softHyphen/>
        <w:t>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w:t>
      </w:r>
      <w:r w:rsidRPr="00056D21">
        <w:rPr>
          <w:rFonts w:ascii="Times New Roman" w:eastAsia="Times New Roman" w:hAnsi="Times New Roman" w:cs="Times New Roman"/>
          <w:sz w:val="24"/>
          <w:szCs w:val="24"/>
        </w:rPr>
        <w:softHyphen/>
        <w:t>мане. Смысл названия и поэтика романа-эпопеи. Художественные открытия Толстого и мировое зна</w:t>
      </w:r>
      <w:r w:rsidRPr="00056D21">
        <w:rPr>
          <w:rFonts w:ascii="Times New Roman" w:eastAsia="Times New Roman" w:hAnsi="Times New Roman" w:cs="Times New Roman"/>
          <w:sz w:val="24"/>
          <w:szCs w:val="24"/>
        </w:rPr>
        <w:softHyphen/>
        <w:t>чение творчества писателя.</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r w:rsidRPr="00056D21">
        <w:rPr>
          <w:rFonts w:ascii="Times New Roman" w:eastAsia="Times New Roman" w:hAnsi="Times New Roman" w:cs="Times New Roman"/>
          <w:b/>
          <w:bCs/>
          <w:sz w:val="24"/>
          <w:szCs w:val="24"/>
        </w:rPr>
        <w:t xml:space="preserve">Ф. М. Достоевский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Роман «Преступление и наказание».</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«униженных и оскорбленных». Второстепенные персонажи. Приемы создания образа Петербурга. Образ Сонечки Мармеладовой и проблема нравственного идеала автора. Библей</w:t>
      </w:r>
      <w:r w:rsidRPr="00056D21">
        <w:rPr>
          <w:rFonts w:ascii="Times New Roman" w:eastAsia="Times New Roman" w:hAnsi="Times New Roman" w:cs="Times New Roman"/>
          <w:sz w:val="24"/>
          <w:szCs w:val="24"/>
        </w:rPr>
        <w:softHyphen/>
        <w:t>ские мотивы и образы в романе. Тема гордости и смирения. Роль внутренних монологов и снов геро</w:t>
      </w:r>
      <w:r w:rsidRPr="00056D21">
        <w:rPr>
          <w:rFonts w:ascii="Times New Roman" w:eastAsia="Times New Roman" w:hAnsi="Times New Roman" w:cs="Times New Roman"/>
          <w:sz w:val="24"/>
          <w:szCs w:val="24"/>
        </w:rPr>
        <w:softHyphen/>
        <w:t>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 Смысл названия. Психологизм прозы Достоевского. Художествен</w:t>
      </w:r>
      <w:r w:rsidRPr="00056D21">
        <w:rPr>
          <w:rFonts w:ascii="Times New Roman" w:eastAsia="Times New Roman" w:hAnsi="Times New Roman" w:cs="Times New Roman"/>
          <w:sz w:val="24"/>
          <w:szCs w:val="24"/>
        </w:rPr>
        <w:softHyphen/>
        <w:t>ные открытия Достоевского и мировое значение творчества писателя.</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r w:rsidRPr="00056D21">
        <w:rPr>
          <w:rFonts w:ascii="Times New Roman" w:eastAsia="Times New Roman" w:hAnsi="Times New Roman" w:cs="Times New Roman"/>
          <w:b/>
          <w:sz w:val="24"/>
          <w:szCs w:val="24"/>
        </w:rPr>
        <w:t xml:space="preserve">А. П. Чехов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Жизнь и творчество.</w:t>
      </w:r>
    </w:p>
    <w:p w:rsidR="00B55BFC" w:rsidRPr="00056D21" w:rsidRDefault="00B55BFC" w:rsidP="00B55BFC">
      <w:pPr>
        <w:spacing w:after="0" w:line="240" w:lineRule="auto"/>
        <w:jc w:val="both"/>
        <w:rPr>
          <w:rFonts w:ascii="Times New Roman" w:hAnsi="Times New Roman" w:cs="Times New Roman"/>
          <w:sz w:val="24"/>
          <w:szCs w:val="24"/>
        </w:rPr>
      </w:pPr>
      <w:r w:rsidRPr="00056D21">
        <w:rPr>
          <w:rFonts w:ascii="Times New Roman" w:eastAsia="Times New Roman" w:hAnsi="Times New Roman" w:cs="Times New Roman"/>
          <w:sz w:val="24"/>
          <w:szCs w:val="24"/>
        </w:rPr>
        <w:t xml:space="preserve">Рассказы: «Студент», «Ионыч», «Человек в футляре», </w:t>
      </w:r>
      <w:r w:rsidRPr="00056D21">
        <w:rPr>
          <w:rFonts w:ascii="Times New Roman" w:eastAsia="Times New Roman" w:hAnsi="Times New Roman" w:cs="Times New Roman"/>
          <w:bCs/>
          <w:iCs/>
          <w:sz w:val="24"/>
          <w:szCs w:val="24"/>
        </w:rPr>
        <w:t>«Дама с собачкой».</w:t>
      </w:r>
      <w:r w:rsidRPr="00056D21">
        <w:rPr>
          <w:rFonts w:ascii="Times New Roman" w:hAnsi="Times New Roman" w:cs="Times New Roman"/>
          <w:sz w:val="24"/>
          <w:szCs w:val="24"/>
        </w:rPr>
        <w:t xml:space="preserve"> Рассказы «Палата №6», «Попрыгунья»</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r w:rsidRPr="00056D21">
        <w:rPr>
          <w:rFonts w:ascii="Times New Roman" w:eastAsia="Times New Roman" w:hAnsi="Times New Roman" w:cs="Times New Roman"/>
          <w:bCs/>
          <w:i/>
          <w:iCs/>
          <w:sz w:val="24"/>
          <w:szCs w:val="24"/>
        </w:rPr>
        <w:t xml:space="preserve"> </w:t>
      </w:r>
      <w:r w:rsidRPr="00056D21">
        <w:rPr>
          <w:rFonts w:ascii="Times New Roman" w:eastAsia="Times New Roman" w:hAnsi="Times New Roman" w:cs="Times New Roman"/>
          <w:sz w:val="24"/>
          <w:szCs w:val="24"/>
        </w:rPr>
        <w:t>Темы, сюжеты и проблематика чеховских рассказов. Традиция русской классической литера</w:t>
      </w:r>
      <w:r w:rsidRPr="00056D21">
        <w:rPr>
          <w:rFonts w:ascii="Times New Roman" w:eastAsia="Times New Roman" w:hAnsi="Times New Roman" w:cs="Times New Roman"/>
          <w:sz w:val="24"/>
          <w:szCs w:val="24"/>
        </w:rPr>
        <w:softHyphen/>
        <w:t>туры в решении темы «маленького человека» и ее отражение в прозе Чехова. Тема пошлости и неиз</w:t>
      </w:r>
      <w:r w:rsidRPr="00056D21">
        <w:rPr>
          <w:rFonts w:ascii="Times New Roman" w:eastAsia="Times New Roman" w:hAnsi="Times New Roman" w:cs="Times New Roman"/>
          <w:sz w:val="24"/>
          <w:szCs w:val="24"/>
        </w:rPr>
        <w:softHyphen/>
        <w:t>менности жизни. Проблема ответственности человека за свою судьбу. Утверждение красоты челове</w:t>
      </w:r>
      <w:r w:rsidRPr="00056D21">
        <w:rPr>
          <w:rFonts w:ascii="Times New Roman" w:eastAsia="Times New Roman" w:hAnsi="Times New Roman" w:cs="Times New Roman"/>
          <w:sz w:val="24"/>
          <w:szCs w:val="24"/>
        </w:rPr>
        <w:softHyphen/>
        <w:t>ческих чувств и отношений, творческого труда как основы подлинной жизни. Тема любви в чеховс</w:t>
      </w:r>
      <w:r w:rsidRPr="00056D21">
        <w:rPr>
          <w:rFonts w:ascii="Times New Roman" w:eastAsia="Times New Roman" w:hAnsi="Times New Roman" w:cs="Times New Roman"/>
          <w:spacing w:val="20"/>
          <w:sz w:val="24"/>
          <w:szCs w:val="24"/>
        </w:rPr>
        <w:t>кой</w:t>
      </w:r>
      <w:r w:rsidRPr="00056D21">
        <w:rPr>
          <w:rFonts w:ascii="Times New Roman" w:eastAsia="Times New Roman" w:hAnsi="Times New Roman" w:cs="Times New Roman"/>
          <w:sz w:val="24"/>
          <w:szCs w:val="24"/>
        </w:rPr>
        <w:t xml:space="preserve"> прозе. Психологизм прозы Чехова. Роль художественной детали, лаконизм повествования, че</w:t>
      </w:r>
      <w:r w:rsidRPr="00056D21">
        <w:rPr>
          <w:rFonts w:ascii="Times New Roman" w:eastAsia="Times New Roman" w:hAnsi="Times New Roman" w:cs="Times New Roman"/>
          <w:sz w:val="24"/>
          <w:szCs w:val="24"/>
        </w:rPr>
        <w:softHyphen/>
        <w:t xml:space="preserve">ховский пейзаж, скрытый лиризм, подтекст. </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Комедия «Вишневый сад». 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 Значение творческого наследия Чехова для мировой литературы и театра.</w:t>
      </w:r>
    </w:p>
    <w:p w:rsidR="00A84289" w:rsidRDefault="00A84289" w:rsidP="00B55BFC">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Литература народов России.</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color w:val="FF0000"/>
          <w:sz w:val="24"/>
          <w:szCs w:val="24"/>
        </w:rPr>
      </w:pPr>
      <w:r w:rsidRPr="00056D21">
        <w:rPr>
          <w:rFonts w:ascii="Times New Roman" w:eastAsia="Times New Roman" w:hAnsi="Times New Roman" w:cs="Times New Roman"/>
          <w:b/>
          <w:sz w:val="24"/>
          <w:szCs w:val="24"/>
        </w:rPr>
        <w:t xml:space="preserve">К. Хетагуров.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Обзор творчества. Стихотворения из сборника «Осетинская лира». 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w:t>
      </w:r>
      <w:r w:rsidRPr="00056D21">
        <w:rPr>
          <w:rFonts w:ascii="Times New Roman" w:eastAsia="Times New Roman" w:hAnsi="Times New Roman" w:cs="Times New Roman"/>
          <w:sz w:val="24"/>
          <w:szCs w:val="24"/>
        </w:rPr>
        <w:softHyphen/>
        <w:t>дожественной образности в русскоязычных произведениях поэта.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bCs/>
          <w:sz w:val="24"/>
          <w:szCs w:val="24"/>
        </w:rPr>
      </w:pPr>
      <w:r w:rsidRPr="00056D21">
        <w:rPr>
          <w:rFonts w:ascii="Times New Roman" w:eastAsia="Times New Roman" w:hAnsi="Times New Roman" w:cs="Times New Roman"/>
          <w:b/>
          <w:bCs/>
          <w:sz w:val="24"/>
          <w:szCs w:val="24"/>
        </w:rPr>
        <w:t xml:space="preserve">Зарубежная литература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b/>
          <w:sz w:val="24"/>
          <w:szCs w:val="24"/>
        </w:rPr>
      </w:pPr>
      <w:r w:rsidRPr="00056D21">
        <w:rPr>
          <w:rFonts w:ascii="Times New Roman" w:eastAsia="Times New Roman" w:hAnsi="Times New Roman" w:cs="Times New Roman"/>
          <w:b/>
          <w:sz w:val="24"/>
          <w:szCs w:val="24"/>
        </w:rPr>
        <w:lastRenderedPageBreak/>
        <w:t xml:space="preserve">Обзор зарубежной литературы второй половины XIX века </w:t>
      </w:r>
    </w:p>
    <w:p w:rsidR="00B55BFC" w:rsidRPr="00056D21" w:rsidRDefault="00B55BFC" w:rsidP="00B55BFC">
      <w:pPr>
        <w:autoSpaceDE w:val="0"/>
        <w:autoSpaceDN w:val="0"/>
        <w:adjustRightInd w:val="0"/>
        <w:spacing w:after="0" w:line="240" w:lineRule="auto"/>
        <w:ind w:firstLine="677"/>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 xml:space="preserve">Основные тенденции в развитии литературы второй половины XIX века. Поздний романтизм. Реализм как доминанта литературного процесса. Символизм. </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hAnsi="Times New Roman" w:cs="Times New Roman"/>
          <w:b/>
          <w:sz w:val="24"/>
          <w:szCs w:val="24"/>
        </w:rPr>
        <w:t>О.Бальзак.</w:t>
      </w:r>
      <w:r w:rsidRPr="00056D21">
        <w:rPr>
          <w:rFonts w:ascii="Times New Roman" w:hAnsi="Times New Roman" w:cs="Times New Roman"/>
          <w:sz w:val="24"/>
          <w:szCs w:val="24"/>
        </w:rPr>
        <w:t xml:space="preserve"> «Гобсек». Тема власти и денег в повести</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b/>
          <w:sz w:val="24"/>
          <w:szCs w:val="24"/>
        </w:rPr>
        <w:t>Ги де Мопассан</w:t>
      </w:r>
    </w:p>
    <w:p w:rsidR="00B55BFC" w:rsidRPr="00056D21" w:rsidRDefault="00B55BFC" w:rsidP="00B55BFC">
      <w:pPr>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Новелла «Ожерелье». Сюжет и композиция новеллы. Система образов. Грустные раздумья автора о человеческом деле и несправедливости мира. Мечты героев о высоких чувствах и прекрасной жизни. Мастерство психологического анализа.</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b/>
          <w:sz w:val="24"/>
          <w:szCs w:val="24"/>
        </w:rPr>
        <w:t xml:space="preserve">Г. Ибсен </w:t>
      </w:r>
    </w:p>
    <w:p w:rsidR="00B55BFC" w:rsidRPr="00056D21" w:rsidRDefault="00B55BFC" w:rsidP="00B55BFC">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Драма «Кукольный дом» (обзорное изучение). 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w:t>
      </w:r>
      <w:r w:rsidRPr="00056D21">
        <w:rPr>
          <w:rFonts w:ascii="Times New Roman" w:eastAsia="Times New Roman" w:hAnsi="Times New Roman" w:cs="Times New Roman"/>
          <w:sz w:val="24"/>
          <w:szCs w:val="24"/>
        </w:rPr>
        <w:softHyphen/>
        <w:t>ровая драматургия.</w:t>
      </w:r>
    </w:p>
    <w:p w:rsidR="00B55BFC" w:rsidRPr="00056D21" w:rsidRDefault="00B55BFC" w:rsidP="00B55BFC">
      <w:pPr>
        <w:autoSpaceDE w:val="0"/>
        <w:autoSpaceDN w:val="0"/>
        <w:adjustRightInd w:val="0"/>
        <w:spacing w:after="0" w:line="240" w:lineRule="auto"/>
        <w:jc w:val="both"/>
        <w:rPr>
          <w:rFonts w:ascii="Times New Roman" w:eastAsia="Times New Roman" w:hAnsi="Times New Roman" w:cs="Times New Roman"/>
          <w:sz w:val="24"/>
          <w:szCs w:val="24"/>
        </w:rPr>
      </w:pPr>
      <w:r w:rsidRPr="00056D21">
        <w:rPr>
          <w:rFonts w:ascii="Times New Roman" w:eastAsia="Times New Roman" w:hAnsi="Times New Roman" w:cs="Times New Roman"/>
          <w:b/>
          <w:sz w:val="24"/>
          <w:szCs w:val="24"/>
        </w:rPr>
        <w:t xml:space="preserve">А. Рембо </w:t>
      </w:r>
    </w:p>
    <w:p w:rsidR="00B55BFC" w:rsidRPr="00056D21" w:rsidRDefault="00B55BFC" w:rsidP="00B55BFC">
      <w:pPr>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056D21">
        <w:rPr>
          <w:rFonts w:ascii="Times New Roman" w:eastAsia="Times New Roman" w:hAnsi="Times New Roman" w:cs="Times New Roman"/>
          <w:sz w:val="24"/>
          <w:szCs w:val="24"/>
        </w:rPr>
        <w:t>Жизнь и творчество (обзор).</w:t>
      </w:r>
    </w:p>
    <w:p w:rsidR="00B55BFC" w:rsidRPr="00056D21" w:rsidRDefault="00B55BFC" w:rsidP="00B55BFC">
      <w:pPr>
        <w:autoSpaceDE w:val="0"/>
        <w:autoSpaceDN w:val="0"/>
        <w:adjustRightInd w:val="0"/>
        <w:spacing w:after="0" w:line="240" w:lineRule="auto"/>
        <w:ind w:firstLine="691"/>
        <w:jc w:val="both"/>
        <w:rPr>
          <w:rFonts w:ascii="Times New Roman" w:eastAsia="Times New Roman" w:hAnsi="Times New Roman" w:cs="Times New Roman"/>
          <w:sz w:val="24"/>
          <w:szCs w:val="24"/>
        </w:rPr>
      </w:pPr>
      <w:r w:rsidRPr="00056D21">
        <w:rPr>
          <w:rFonts w:ascii="Times New Roman" w:eastAsia="Times New Roman" w:hAnsi="Times New Roman" w:cs="Times New Roman"/>
          <w:sz w:val="24"/>
          <w:szCs w:val="24"/>
        </w:rPr>
        <w:t>Стихотворение «Пьяный корабль». Тема стихийности жизни, полной раскрепощённости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w:t>
      </w:r>
    </w:p>
    <w:p w:rsidR="00B55BFC" w:rsidRPr="00056D21" w:rsidRDefault="00B55BFC" w:rsidP="00B55BFC">
      <w:pPr>
        <w:jc w:val="both"/>
        <w:rPr>
          <w:rFonts w:ascii="Times New Roman" w:hAnsi="Times New Roman" w:cs="Times New Roman"/>
          <w:b/>
          <w:sz w:val="24"/>
          <w:szCs w:val="24"/>
        </w:rPr>
      </w:pPr>
      <w:r w:rsidRPr="00056D21">
        <w:rPr>
          <w:rFonts w:ascii="Times New Roman" w:hAnsi="Times New Roman" w:cs="Times New Roman"/>
          <w:b/>
          <w:sz w:val="24"/>
          <w:szCs w:val="24"/>
        </w:rPr>
        <w:t xml:space="preserve">Ш. Бодлер </w:t>
      </w:r>
    </w:p>
    <w:p w:rsidR="00B55BFC" w:rsidRPr="00056D21" w:rsidRDefault="00B55BFC" w:rsidP="00B55BFC">
      <w:pPr>
        <w:jc w:val="both"/>
        <w:rPr>
          <w:rFonts w:ascii="Times New Roman" w:hAnsi="Times New Roman" w:cs="Times New Roman"/>
          <w:b/>
          <w:sz w:val="24"/>
          <w:szCs w:val="24"/>
        </w:rPr>
      </w:pPr>
      <w:r w:rsidRPr="00056D21">
        <w:rPr>
          <w:rFonts w:ascii="Times New Roman" w:hAnsi="Times New Roman" w:cs="Times New Roman"/>
          <w:sz w:val="24"/>
          <w:szCs w:val="24"/>
        </w:rPr>
        <w:t>Жизнь и творчество (обзор)</w:t>
      </w:r>
    </w:p>
    <w:p w:rsidR="00056D21" w:rsidRDefault="00B55BFC" w:rsidP="0087361A">
      <w:pPr>
        <w:jc w:val="both"/>
        <w:rPr>
          <w:rFonts w:ascii="Times New Roman" w:hAnsi="Times New Roman" w:cs="Times New Roman"/>
          <w:sz w:val="24"/>
          <w:szCs w:val="24"/>
        </w:rPr>
      </w:pPr>
      <w:r w:rsidRPr="00056D21">
        <w:rPr>
          <w:rFonts w:ascii="Times New Roman" w:hAnsi="Times New Roman" w:cs="Times New Roman"/>
          <w:sz w:val="24"/>
          <w:szCs w:val="24"/>
        </w:rPr>
        <w:t>Стихотворения «Альбатрос», «Соответствия». Традиционность и своеобразие решения проблемы «поэт и толпа» в стихотворении «Альбатрос». Толкование предметных образов как «видимых знаков» идей, чувств, душевных состояний в стихотворении «Соответствия»</w:t>
      </w:r>
    </w:p>
    <w:p w:rsidR="00714612" w:rsidRPr="00056D21" w:rsidRDefault="00714612" w:rsidP="001E6554">
      <w:pPr>
        <w:spacing w:after="0" w:line="240" w:lineRule="auto"/>
        <w:jc w:val="both"/>
        <w:rPr>
          <w:rFonts w:ascii="Times New Roman" w:hAnsi="Times New Roman" w:cs="Times New Roman"/>
          <w:b/>
          <w:sz w:val="24"/>
          <w:szCs w:val="24"/>
        </w:rPr>
      </w:pPr>
    </w:p>
    <w:p w:rsidR="008B1BBA" w:rsidRPr="00056D21" w:rsidRDefault="008B1BBA" w:rsidP="001E6554">
      <w:pPr>
        <w:spacing w:after="0" w:line="240" w:lineRule="auto"/>
        <w:jc w:val="center"/>
        <w:rPr>
          <w:rFonts w:ascii="Times New Roman" w:hAnsi="Times New Roman" w:cs="Times New Roman"/>
          <w:b/>
          <w:sz w:val="24"/>
          <w:szCs w:val="24"/>
        </w:rPr>
      </w:pPr>
      <w:r w:rsidRPr="00056D21">
        <w:rPr>
          <w:rFonts w:ascii="Times New Roman" w:hAnsi="Times New Roman" w:cs="Times New Roman"/>
          <w:b/>
          <w:sz w:val="24"/>
          <w:szCs w:val="24"/>
        </w:rPr>
        <w:t xml:space="preserve">Основное содержание </w:t>
      </w:r>
      <w:r w:rsidR="00714612" w:rsidRPr="00056D21">
        <w:rPr>
          <w:rFonts w:ascii="Times New Roman" w:hAnsi="Times New Roman" w:cs="Times New Roman"/>
          <w:b/>
          <w:sz w:val="24"/>
          <w:szCs w:val="24"/>
        </w:rPr>
        <w:t>по предмету «Литература»</w:t>
      </w:r>
    </w:p>
    <w:p w:rsidR="00B55BFC" w:rsidRPr="00056D21" w:rsidRDefault="00B55BFC" w:rsidP="00B55BFC">
      <w:pPr>
        <w:spacing w:after="0" w:line="240" w:lineRule="auto"/>
        <w:jc w:val="center"/>
        <w:rPr>
          <w:rFonts w:ascii="Times New Roman" w:hAnsi="Times New Roman" w:cs="Times New Roman"/>
          <w:b/>
          <w:sz w:val="24"/>
          <w:szCs w:val="24"/>
        </w:rPr>
      </w:pPr>
      <w:r w:rsidRPr="00056D21">
        <w:rPr>
          <w:rFonts w:ascii="Times New Roman" w:hAnsi="Times New Roman" w:cs="Times New Roman"/>
          <w:b/>
          <w:sz w:val="24"/>
          <w:szCs w:val="24"/>
        </w:rPr>
        <w:t>для учащихся 11</w:t>
      </w:r>
      <w:r w:rsidR="00714612" w:rsidRPr="00056D21">
        <w:rPr>
          <w:rFonts w:ascii="Times New Roman" w:hAnsi="Times New Roman" w:cs="Times New Roman"/>
          <w:b/>
          <w:sz w:val="24"/>
          <w:szCs w:val="24"/>
        </w:rPr>
        <w:t>-х классов</w:t>
      </w:r>
      <w:r w:rsidR="003A3B20" w:rsidRPr="00056D21">
        <w:rPr>
          <w:rFonts w:ascii="Times New Roman" w:hAnsi="Times New Roman" w:cs="Times New Roman"/>
          <w:b/>
          <w:sz w:val="24"/>
          <w:szCs w:val="24"/>
        </w:rPr>
        <w:t xml:space="preserve"> </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Введение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Русская литература в контексте мировой художественной культуры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столетия. Литература и глобальные исторические потрясения в судьбе России в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веке. Три основных направления, в русле которых протекало развитие русской литературы: пуская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w:t>
      </w:r>
      <w:r w:rsidR="0087361A" w:rsidRPr="00056D21">
        <w:rPr>
          <w:rFonts w:ascii="Times New Roman" w:hAnsi="Times New Roman" w:cs="Times New Roman"/>
          <w:sz w:val="24"/>
          <w:szCs w:val="24"/>
        </w:rPr>
        <w:t>венного и эстетического идеалов</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ЛИТЕРАТУРА НАЧАЛА </w:t>
      </w:r>
      <w:r w:rsidRPr="00056D21">
        <w:rPr>
          <w:rFonts w:ascii="Times New Roman" w:hAnsi="Times New Roman" w:cs="Times New Roman"/>
          <w:b/>
          <w:bCs/>
          <w:sz w:val="24"/>
          <w:szCs w:val="24"/>
          <w:lang w:val="en-US"/>
        </w:rPr>
        <w:t>XX</w:t>
      </w:r>
      <w:r w:rsidRPr="00056D21">
        <w:rPr>
          <w:rFonts w:ascii="Times New Roman" w:hAnsi="Times New Roman" w:cs="Times New Roman"/>
          <w:b/>
          <w:bCs/>
          <w:sz w:val="24"/>
          <w:szCs w:val="24"/>
        </w:rPr>
        <w:t xml:space="preserve"> ВЕКА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века. Человек и эпоха – основная проблема искусства. Направления философской мысли начала столетия, </w:t>
      </w:r>
      <w:r w:rsidRPr="00056D21">
        <w:rPr>
          <w:rFonts w:ascii="Times New Roman" w:hAnsi="Times New Roman" w:cs="Times New Roman"/>
          <w:sz w:val="24"/>
          <w:szCs w:val="24"/>
        </w:rPr>
        <w:lastRenderedPageBreak/>
        <w:t>сложность отражения этих направлений в различных видах искусства. Реализм и модернизм, разнообразие литературных стилей, школ, групп.</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Писатели-реалисты начала </w:t>
      </w:r>
      <w:r w:rsidRPr="00056D21">
        <w:rPr>
          <w:rFonts w:ascii="Times New Roman" w:hAnsi="Times New Roman" w:cs="Times New Roman"/>
          <w:b/>
          <w:bCs/>
          <w:sz w:val="24"/>
          <w:szCs w:val="24"/>
          <w:lang w:val="en-US"/>
        </w:rPr>
        <w:t>XX</w:t>
      </w:r>
      <w:r w:rsidRPr="00056D21">
        <w:rPr>
          <w:rFonts w:ascii="Times New Roman" w:hAnsi="Times New Roman" w:cs="Times New Roman"/>
          <w:b/>
          <w:bCs/>
          <w:sz w:val="24"/>
          <w:szCs w:val="24"/>
        </w:rPr>
        <w:t xml:space="preserve"> века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Иван Алексеевич Бунин.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i/>
          <w:sz w:val="24"/>
          <w:szCs w:val="24"/>
        </w:rPr>
        <w:t>«Вечер», «Сумерки», «Слово».</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w:t>
      </w:r>
    </w:p>
    <w:p w:rsidR="002170BB"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Рассказы: </w:t>
      </w:r>
      <w:r w:rsidRPr="00056D21">
        <w:rPr>
          <w:rFonts w:ascii="Times New Roman" w:hAnsi="Times New Roman" w:cs="Times New Roman"/>
          <w:b/>
          <w:bCs/>
          <w:i/>
          <w:iCs/>
          <w:sz w:val="24"/>
          <w:szCs w:val="24"/>
        </w:rPr>
        <w:t xml:space="preserve">«Господин из Сан-Франциско», «Чистый понедельник». </w:t>
      </w:r>
      <w:r w:rsidRPr="00056D21">
        <w:rPr>
          <w:rFonts w:ascii="Times New Roman" w:hAnsi="Times New Roman" w:cs="Times New Roman"/>
          <w:sz w:val="24"/>
          <w:szCs w:val="24"/>
        </w:rPr>
        <w:t xml:space="preserve">Своеобразие лирического повествования в прозе И.А.Бунина.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w:t>
      </w:r>
    </w:p>
    <w:p w:rsidR="00B55BFC" w:rsidRPr="00056D21" w:rsidRDefault="002170BB" w:rsidP="00B55BFC">
      <w:pPr>
        <w:jc w:val="both"/>
        <w:rPr>
          <w:rFonts w:ascii="Times New Roman" w:hAnsi="Times New Roman" w:cs="Times New Roman"/>
          <w:sz w:val="24"/>
          <w:szCs w:val="24"/>
        </w:rPr>
      </w:pPr>
      <w:r>
        <w:rPr>
          <w:rFonts w:ascii="Times New Roman" w:hAnsi="Times New Roman" w:cs="Times New Roman"/>
          <w:sz w:val="24"/>
          <w:szCs w:val="24"/>
        </w:rPr>
        <w:t xml:space="preserve">Рассказы </w:t>
      </w:r>
      <w:r>
        <w:rPr>
          <w:rFonts w:ascii="Times New Roman" w:hAnsi="Times New Roman" w:cs="Times New Roman"/>
          <w:b/>
          <w:i/>
          <w:sz w:val="24"/>
          <w:szCs w:val="24"/>
        </w:rPr>
        <w:t xml:space="preserve">«Солнечный удар», «Легкое дыхание». «Чистый понедельник». </w:t>
      </w:r>
      <w:r w:rsidR="00B55BFC" w:rsidRPr="00056D21">
        <w:rPr>
          <w:rFonts w:ascii="Times New Roman" w:hAnsi="Times New Roman" w:cs="Times New Roman"/>
          <w:sz w:val="24"/>
          <w:szCs w:val="24"/>
        </w:rPr>
        <w:t>Тема любви в рассказах писателя. Поэтичность женских образов. Мотив памяти и тема России в бунинской прозе. Своеобразие художественной манеры И.А.Бунина.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Психологизм пейзажа в художественной литературе. Рассказ (углубление представлений).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Александр Иванович Куприн.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Повесть </w:t>
      </w:r>
      <w:r w:rsidRPr="00056D21">
        <w:rPr>
          <w:rFonts w:ascii="Times New Roman" w:hAnsi="Times New Roman" w:cs="Times New Roman"/>
          <w:b/>
          <w:bCs/>
          <w:i/>
          <w:iCs/>
          <w:sz w:val="24"/>
          <w:szCs w:val="24"/>
        </w:rPr>
        <w:t xml:space="preserve">«Олеся», </w:t>
      </w:r>
      <w:r w:rsidRPr="00056D21">
        <w:rPr>
          <w:rFonts w:ascii="Times New Roman" w:hAnsi="Times New Roman" w:cs="Times New Roman"/>
          <w:sz w:val="24"/>
          <w:szCs w:val="24"/>
        </w:rPr>
        <w:t xml:space="preserve">рассказ </w:t>
      </w:r>
      <w:r w:rsidRPr="00056D21">
        <w:rPr>
          <w:rFonts w:ascii="Times New Roman" w:hAnsi="Times New Roman" w:cs="Times New Roman"/>
          <w:b/>
          <w:bCs/>
          <w:i/>
          <w:iCs/>
          <w:sz w:val="24"/>
          <w:szCs w:val="24"/>
        </w:rPr>
        <w:t xml:space="preserve">«Гранатовый браслет». </w:t>
      </w:r>
      <w:r w:rsidRPr="00056D21">
        <w:rPr>
          <w:rFonts w:ascii="Times New Roman" w:hAnsi="Times New Roman" w:cs="Times New Roman"/>
          <w:sz w:val="24"/>
          <w:szCs w:val="24"/>
        </w:rPr>
        <w:t>(Поэтическое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истории любви Желткова и пробуждение души Веры Шеиной.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А.И.Куприна.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Сюжет и фабула эпического произведения (углубление представлений).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Максим Горький.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Рассказ </w:t>
      </w:r>
      <w:r w:rsidRPr="00056D21">
        <w:rPr>
          <w:rFonts w:ascii="Times New Roman" w:hAnsi="Times New Roman" w:cs="Times New Roman"/>
          <w:b/>
          <w:bCs/>
          <w:i/>
          <w:iCs/>
          <w:sz w:val="24"/>
          <w:szCs w:val="24"/>
        </w:rPr>
        <w:t xml:space="preserve">«Старуха Изергиль».  </w:t>
      </w:r>
      <w:r w:rsidRPr="00056D21">
        <w:rPr>
          <w:rFonts w:ascii="Times New Roman" w:hAnsi="Times New Roman" w:cs="Times New Roman"/>
          <w:sz w:val="24"/>
          <w:szCs w:val="24"/>
        </w:rPr>
        <w:t xml:space="preserve">Романтический пафос и суровая правда рассказов М.Горького.народно-поэтические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Рассказы </w:t>
      </w:r>
      <w:r w:rsidRPr="00056D21">
        <w:rPr>
          <w:rFonts w:ascii="Times New Roman" w:hAnsi="Times New Roman" w:cs="Times New Roman"/>
          <w:b/>
          <w:i/>
          <w:sz w:val="24"/>
          <w:szCs w:val="24"/>
        </w:rPr>
        <w:t>«Челкаш», «Макар Чудра».</w:t>
      </w:r>
      <w:r w:rsidRPr="00056D21">
        <w:rPr>
          <w:rFonts w:ascii="Times New Roman" w:hAnsi="Times New Roman" w:cs="Times New Roman"/>
          <w:sz w:val="24"/>
          <w:szCs w:val="24"/>
        </w:rPr>
        <w:t xml:space="preserve"> Воспевание красоты и духовной мощи свободного человека. Необычность героя-рассказчика и персонажей легенд. Романтическая героиня автора в рассказах «босяцкого» цикла. Челкаш и Гаврила как два нравственных  полюса «низовой» жизни России.</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i/>
          <w:iCs/>
          <w:sz w:val="24"/>
          <w:szCs w:val="24"/>
        </w:rPr>
        <w:lastRenderedPageBreak/>
        <w:t xml:space="preserve">«На дне». </w:t>
      </w:r>
      <w:r w:rsidRPr="00056D21">
        <w:rPr>
          <w:rFonts w:ascii="Times New Roman" w:hAnsi="Times New Roman" w:cs="Times New Roman"/>
          <w:sz w:val="24"/>
          <w:szCs w:val="24"/>
        </w:rPr>
        <w:t>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 и их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Социально-философская драма как жанр драматургии (начальные представления)</w:t>
      </w:r>
    </w:p>
    <w:p w:rsidR="00B55BFC" w:rsidRPr="00056D21" w:rsidRDefault="00B55BFC" w:rsidP="00B55BFC">
      <w:pPr>
        <w:jc w:val="both"/>
        <w:rPr>
          <w:rFonts w:ascii="Times New Roman" w:hAnsi="Times New Roman" w:cs="Times New Roman"/>
          <w:sz w:val="24"/>
          <w:szCs w:val="24"/>
        </w:rPr>
      </w:pP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Серебряный век русской поэзии </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Символизм </w:t>
      </w:r>
    </w:p>
    <w:p w:rsidR="00B55BFC" w:rsidRPr="00056D21" w:rsidRDefault="00B55BFC" w:rsidP="00B55BFC">
      <w:pPr>
        <w:jc w:val="both"/>
        <w:rPr>
          <w:rFonts w:ascii="Times New Roman" w:hAnsi="Times New Roman" w:cs="Times New Roman"/>
          <w:b/>
          <w:bCs/>
          <w:sz w:val="24"/>
          <w:szCs w:val="24"/>
        </w:rPr>
      </w:pPr>
      <w:r w:rsidRPr="00056D21">
        <w:rPr>
          <w:rFonts w:ascii="Times New Roman" w:hAnsi="Times New Roman" w:cs="Times New Roman"/>
          <w:sz w:val="24"/>
          <w:szCs w:val="24"/>
        </w:rPr>
        <w:t>«Старшие символисты»:</w:t>
      </w:r>
      <w:r w:rsidRPr="00056D21">
        <w:rPr>
          <w:rFonts w:ascii="Times New Roman" w:hAnsi="Times New Roman" w:cs="Times New Roman"/>
          <w:b/>
          <w:bCs/>
          <w:sz w:val="24"/>
          <w:szCs w:val="24"/>
        </w:rPr>
        <w:t xml:space="preserve"> Н.Минский, Д.Мережковский, З.Гиппиус, В.Брюсов, К.Бальмонт, Ф.Сологуб.</w:t>
      </w:r>
    </w:p>
    <w:p w:rsidR="00B55BFC" w:rsidRPr="00056D21" w:rsidRDefault="00B55BFC" w:rsidP="00B55BFC">
      <w:pPr>
        <w:jc w:val="both"/>
        <w:rPr>
          <w:rFonts w:ascii="Times New Roman" w:hAnsi="Times New Roman" w:cs="Times New Roman"/>
          <w:b/>
          <w:bCs/>
          <w:sz w:val="24"/>
          <w:szCs w:val="24"/>
        </w:rPr>
      </w:pPr>
      <w:r w:rsidRPr="00056D21">
        <w:rPr>
          <w:rFonts w:ascii="Times New Roman" w:hAnsi="Times New Roman" w:cs="Times New Roman"/>
          <w:sz w:val="24"/>
          <w:szCs w:val="24"/>
        </w:rPr>
        <w:t xml:space="preserve">«Младосимволисты»: </w:t>
      </w:r>
      <w:r w:rsidRPr="00056D21">
        <w:rPr>
          <w:rFonts w:ascii="Times New Roman" w:hAnsi="Times New Roman" w:cs="Times New Roman"/>
          <w:b/>
          <w:bCs/>
          <w:sz w:val="24"/>
          <w:szCs w:val="24"/>
        </w:rPr>
        <w:t>А.Белый, А.Блок, Вяч. Иванов.</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Влияние западноевропейской философии и поэзии на творчество русских символистов. Истоки русского символизма.</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Акмеизм</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Статья Н. Гумилева </w:t>
      </w:r>
      <w:r w:rsidRPr="00056D21">
        <w:rPr>
          <w:rFonts w:ascii="Times New Roman" w:hAnsi="Times New Roman" w:cs="Times New Roman"/>
          <w:b/>
          <w:bCs/>
          <w:i/>
          <w:iCs/>
          <w:sz w:val="24"/>
          <w:szCs w:val="24"/>
        </w:rPr>
        <w:t xml:space="preserve">«Наследие символизма и акмеизма» </w:t>
      </w:r>
      <w:r w:rsidRPr="00056D21">
        <w:rPr>
          <w:rFonts w:ascii="Times New Roman" w:hAnsi="Times New Roman" w:cs="Times New Roman"/>
          <w:sz w:val="24"/>
          <w:szCs w:val="24"/>
        </w:rPr>
        <w:t>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и др.</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Футуризм</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 </w:t>
      </w:r>
      <w:r w:rsidRPr="00056D21">
        <w:rPr>
          <w:rFonts w:ascii="Times New Roman" w:hAnsi="Times New Roman" w:cs="Times New Roman"/>
          <w:b/>
          <w:bCs/>
          <w:sz w:val="24"/>
          <w:szCs w:val="24"/>
        </w:rPr>
        <w:t xml:space="preserve">(Игорь Северянин </w:t>
      </w:r>
      <w:r w:rsidRPr="00056D21">
        <w:rPr>
          <w:rFonts w:ascii="Times New Roman" w:hAnsi="Times New Roman" w:cs="Times New Roman"/>
          <w:sz w:val="24"/>
          <w:szCs w:val="24"/>
        </w:rPr>
        <w:t>и др.), кубофутуристы</w:t>
      </w:r>
      <w:r w:rsidRPr="00056D21">
        <w:rPr>
          <w:rFonts w:ascii="Times New Roman" w:hAnsi="Times New Roman" w:cs="Times New Roman"/>
          <w:b/>
          <w:bCs/>
          <w:sz w:val="24"/>
          <w:szCs w:val="24"/>
        </w:rPr>
        <w:t xml:space="preserve">(В. Маяковский, Д. Бурлюк, В. Хлебников, Вас.Каменский), </w:t>
      </w:r>
      <w:r w:rsidRPr="00056D21">
        <w:rPr>
          <w:rFonts w:ascii="Times New Roman" w:hAnsi="Times New Roman" w:cs="Times New Roman"/>
          <w:sz w:val="24"/>
          <w:szCs w:val="24"/>
        </w:rPr>
        <w:t xml:space="preserve"> «Центрифуга» </w:t>
      </w:r>
      <w:r w:rsidRPr="00056D21">
        <w:rPr>
          <w:rFonts w:ascii="Times New Roman" w:hAnsi="Times New Roman" w:cs="Times New Roman"/>
          <w:b/>
          <w:bCs/>
          <w:sz w:val="24"/>
          <w:szCs w:val="24"/>
        </w:rPr>
        <w:t xml:space="preserve">(Б. Пастернак, Н. Асеев </w:t>
      </w:r>
      <w:r w:rsidRPr="00056D21">
        <w:rPr>
          <w:rFonts w:ascii="Times New Roman" w:hAnsi="Times New Roman" w:cs="Times New Roman"/>
          <w:sz w:val="24"/>
          <w:szCs w:val="24"/>
        </w:rPr>
        <w:t>и др.). Западноевропейский и русский футуризм. Преодоление футуризма крупнейшими его представителями.</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Символизм. Акмеизм. Футуризм (начальные представления).</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Изобразительно-выразительные средства художественной литературы: тропы, синтаксические фигуры, звукопись (углубление и закрепление представлений).</w:t>
      </w:r>
    </w:p>
    <w:p w:rsidR="00B55BFC" w:rsidRPr="00056D21" w:rsidRDefault="00B55BFC" w:rsidP="00B55BFC">
      <w:pPr>
        <w:jc w:val="both"/>
        <w:rPr>
          <w:rFonts w:ascii="Times New Roman" w:hAnsi="Times New Roman" w:cs="Times New Roman"/>
          <w:b/>
          <w:bCs/>
          <w:sz w:val="24"/>
          <w:szCs w:val="24"/>
        </w:rPr>
      </w:pPr>
      <w:r w:rsidRPr="00056D21">
        <w:rPr>
          <w:rFonts w:ascii="Times New Roman" w:hAnsi="Times New Roman" w:cs="Times New Roman"/>
          <w:b/>
          <w:bCs/>
          <w:sz w:val="24"/>
          <w:szCs w:val="24"/>
        </w:rPr>
        <w:t>Валерий Яковлевич Брюсов. Слово о поэте.</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Стихотворения:</w:t>
      </w:r>
      <w:r w:rsidRPr="00056D21">
        <w:rPr>
          <w:rFonts w:ascii="Times New Roman" w:hAnsi="Times New Roman" w:cs="Times New Roman"/>
          <w:b/>
          <w:bCs/>
          <w:sz w:val="24"/>
          <w:szCs w:val="24"/>
        </w:rPr>
        <w:t xml:space="preserve"> «Юному поэту», «Грядущие гунны». </w:t>
      </w:r>
      <w:r w:rsidRPr="00056D21">
        <w:rPr>
          <w:rFonts w:ascii="Times New Roman" w:hAnsi="Times New Roman" w:cs="Times New Roman"/>
          <w:sz w:val="24"/>
          <w:szCs w:val="24"/>
        </w:rPr>
        <w:t>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Константин Дмитриевич Бальмонт. </w:t>
      </w:r>
      <w:r w:rsidRPr="00056D21">
        <w:rPr>
          <w:rFonts w:ascii="Times New Roman" w:hAnsi="Times New Roman" w:cs="Times New Roman"/>
          <w:sz w:val="24"/>
          <w:szCs w:val="24"/>
        </w:rPr>
        <w:t xml:space="preserve">Слово о поэте. Стихотворения (три стихотворения по выбору учителя и учащихся). Шумный успех ранних книг К.Бальмонта: </w:t>
      </w:r>
      <w:r w:rsidRPr="00056D21">
        <w:rPr>
          <w:rFonts w:ascii="Times New Roman" w:hAnsi="Times New Roman" w:cs="Times New Roman"/>
          <w:b/>
          <w:i/>
          <w:sz w:val="24"/>
          <w:szCs w:val="24"/>
        </w:rPr>
        <w:t xml:space="preserve">«Я мечтою </w:t>
      </w:r>
      <w:r w:rsidRPr="00056D21">
        <w:rPr>
          <w:rFonts w:ascii="Times New Roman" w:hAnsi="Times New Roman" w:cs="Times New Roman"/>
          <w:b/>
          <w:i/>
          <w:sz w:val="24"/>
          <w:szCs w:val="24"/>
        </w:rPr>
        <w:lastRenderedPageBreak/>
        <w:t>ловил уходящие тени…», «Челн томленья», «Сонеты солнца».</w:t>
      </w:r>
      <w:r w:rsidRPr="00056D21">
        <w:rPr>
          <w:rFonts w:ascii="Times New Roman" w:hAnsi="Times New Roman" w:cs="Times New Roman"/>
          <w:sz w:val="24"/>
          <w:szCs w:val="24"/>
        </w:rPr>
        <w:t xml:space="preserve"> Поэзия как выразительница «говора стихий». Цветопись и звукопись поэзии Бальмонта. Интерес к древнеславянскому фольклору </w:t>
      </w:r>
      <w:r w:rsidRPr="00056D21">
        <w:rPr>
          <w:rFonts w:ascii="Times New Roman" w:hAnsi="Times New Roman" w:cs="Times New Roman"/>
          <w:b/>
          <w:bCs/>
          <w:i/>
          <w:iCs/>
          <w:sz w:val="24"/>
          <w:szCs w:val="24"/>
        </w:rPr>
        <w:t xml:space="preserve">(«Злые чары», «Жар птица»). </w:t>
      </w:r>
      <w:r w:rsidRPr="00056D21">
        <w:rPr>
          <w:rFonts w:ascii="Times New Roman" w:hAnsi="Times New Roman" w:cs="Times New Roman"/>
          <w:sz w:val="24"/>
          <w:szCs w:val="24"/>
        </w:rPr>
        <w:t>Тема России в эмигрантской лирике Бальмонта.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Александр Александрович Блок.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b/>
          <w:bCs/>
          <w:i/>
          <w:iCs/>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 xml:space="preserve">«Незнакомка», «Россия», «Ночь, улица, фонарь, аптека…», «В ресторане», «Река раскинулась. Течет, грустит лениво…» </w:t>
      </w:r>
      <w:r w:rsidRPr="00056D21">
        <w:rPr>
          <w:rFonts w:ascii="Times New Roman" w:hAnsi="Times New Roman" w:cs="Times New Roman"/>
          <w:sz w:val="24"/>
          <w:szCs w:val="24"/>
        </w:rPr>
        <w:t xml:space="preserve">Из цикла </w:t>
      </w:r>
      <w:r w:rsidRPr="00056D21">
        <w:rPr>
          <w:rFonts w:ascii="Times New Roman" w:hAnsi="Times New Roman" w:cs="Times New Roman"/>
          <w:b/>
          <w:bCs/>
          <w:i/>
          <w:iCs/>
          <w:sz w:val="24"/>
          <w:szCs w:val="24"/>
        </w:rPr>
        <w:t>«На поле Куликовом»), «На железной дороге», «О доблестях, о подвигах, о славе…». «Вхожу я в темные храмы…», «Фабрика», «Когда вы стоите на моем пути…».</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056D21">
        <w:rPr>
          <w:rFonts w:ascii="Times New Roman" w:hAnsi="Times New Roman" w:cs="Times New Roman"/>
          <w:b/>
          <w:bCs/>
          <w:i/>
          <w:iCs/>
          <w:sz w:val="24"/>
          <w:szCs w:val="24"/>
        </w:rPr>
        <w:t xml:space="preserve">«Стихи о Прекрасной Даме». </w:t>
      </w:r>
      <w:r w:rsidRPr="00056D21">
        <w:rPr>
          <w:rFonts w:ascii="Times New Roman" w:hAnsi="Times New Roman" w:cs="Times New Roman"/>
          <w:sz w:val="24"/>
          <w:szCs w:val="24"/>
        </w:rPr>
        <w:t>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Поэма </w:t>
      </w:r>
      <w:r w:rsidRPr="00056D21">
        <w:rPr>
          <w:rFonts w:ascii="Times New Roman" w:hAnsi="Times New Roman" w:cs="Times New Roman"/>
          <w:b/>
          <w:bCs/>
          <w:i/>
          <w:iCs/>
          <w:sz w:val="24"/>
          <w:szCs w:val="24"/>
        </w:rPr>
        <w:t xml:space="preserve">«Двенадцать». </w:t>
      </w:r>
      <w:r w:rsidRPr="00056D21">
        <w:rPr>
          <w:rFonts w:ascii="Times New Roman" w:hAnsi="Times New Roman" w:cs="Times New Roman"/>
          <w:sz w:val="24"/>
          <w:szCs w:val="24"/>
        </w:rPr>
        <w:t xml:space="preserve">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Лирический цикл (стихотворений). Верлибр (свободный стих). Авторская позиция и способы ее выражения в произведении (развитие представлений).</w:t>
      </w:r>
    </w:p>
    <w:p w:rsidR="00B55BFC" w:rsidRPr="00056D21" w:rsidRDefault="00B55BFC" w:rsidP="00B55BFC">
      <w:pPr>
        <w:jc w:val="both"/>
        <w:rPr>
          <w:rFonts w:ascii="Times New Roman" w:hAnsi="Times New Roman" w:cs="Times New Roman"/>
          <w:b/>
          <w:bCs/>
          <w:i/>
          <w:iCs/>
          <w:sz w:val="24"/>
          <w:szCs w:val="24"/>
        </w:rPr>
      </w:pPr>
      <w:r w:rsidRPr="00056D21">
        <w:rPr>
          <w:rFonts w:ascii="Times New Roman" w:hAnsi="Times New Roman" w:cs="Times New Roman"/>
          <w:b/>
          <w:sz w:val="24"/>
          <w:szCs w:val="24"/>
        </w:rPr>
        <w:t>И.Ф. Анненский.</w:t>
      </w:r>
      <w:r w:rsidRPr="00056D21">
        <w:rPr>
          <w:rFonts w:ascii="Times New Roman" w:hAnsi="Times New Roman" w:cs="Times New Roman"/>
          <w:sz w:val="24"/>
          <w:szCs w:val="24"/>
        </w:rPr>
        <w:t xml:space="preserve"> Смысл поэзии И.Ф. Анненского. Слово о поэте. Стихотворения </w:t>
      </w:r>
      <w:r w:rsidRPr="00056D21">
        <w:rPr>
          <w:rFonts w:ascii="Times New Roman" w:hAnsi="Times New Roman" w:cs="Times New Roman"/>
          <w:b/>
          <w:i/>
          <w:sz w:val="24"/>
          <w:szCs w:val="24"/>
        </w:rPr>
        <w:t xml:space="preserve">«Среди миров», «Старая шарманка», «Смычок и струны». </w:t>
      </w:r>
      <w:r w:rsidRPr="00056D21">
        <w:rPr>
          <w:rFonts w:ascii="Times New Roman" w:hAnsi="Times New Roman" w:cs="Times New Roman"/>
          <w:sz w:val="24"/>
          <w:szCs w:val="24"/>
        </w:rPr>
        <w:t>Поэзия Анненского как необходимое звено между символизмом и акмеизмом. Внутренний драматизм и исповедальность лирики И. Анненского. Глубина лирического самоанализа и чуткость к «шуму повседневности».</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Николай Степанович Гумилев. </w:t>
      </w:r>
      <w:r w:rsidRPr="00056D21">
        <w:rPr>
          <w:rFonts w:ascii="Times New Roman" w:hAnsi="Times New Roman" w:cs="Times New Roman"/>
          <w:sz w:val="24"/>
          <w:szCs w:val="24"/>
        </w:rPr>
        <w:t>Слово о поэте.</w:t>
      </w:r>
    </w:p>
    <w:p w:rsidR="00B55BFC" w:rsidRPr="00056D21" w:rsidRDefault="00B55BFC" w:rsidP="00056D21">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i/>
          <w:sz w:val="24"/>
          <w:szCs w:val="24"/>
        </w:rPr>
        <w:t xml:space="preserve">«Слово», «Жираф», «Заблудившийся трамвай», </w:t>
      </w:r>
      <w:r w:rsidRPr="00056D21">
        <w:rPr>
          <w:rFonts w:ascii="Times New Roman" w:hAnsi="Times New Roman" w:cs="Times New Roman"/>
          <w:b/>
          <w:bCs/>
          <w:i/>
          <w:iCs/>
          <w:sz w:val="24"/>
          <w:szCs w:val="24"/>
        </w:rPr>
        <w:t xml:space="preserve">«Волшебная скрипка» </w:t>
      </w:r>
      <w:r w:rsidRPr="00056D21">
        <w:rPr>
          <w:rFonts w:ascii="Times New Roman" w:hAnsi="Times New Roman" w:cs="Times New Roman"/>
          <w:sz w:val="24"/>
          <w:szCs w:val="24"/>
        </w:rPr>
        <w:t xml:space="preserve">(или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Осип Эмильевич Мандельштам. </w:t>
      </w:r>
      <w:r w:rsidRPr="00056D21">
        <w:rPr>
          <w:rFonts w:ascii="Times New Roman" w:hAnsi="Times New Roman" w:cs="Times New Roman"/>
          <w:sz w:val="24"/>
          <w:szCs w:val="24"/>
        </w:rPr>
        <w:t>Жизнь и творчество. (Обзор).</w:t>
      </w:r>
    </w:p>
    <w:p w:rsidR="00C52BF6" w:rsidRDefault="00B55BFC" w:rsidP="00B55BFC">
      <w:pPr>
        <w:jc w:val="both"/>
        <w:rPr>
          <w:rFonts w:ascii="Times New Roman" w:hAnsi="Times New Roman" w:cs="Times New Roman"/>
          <w:b/>
          <w:i/>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w:t>
      </w:r>
      <w:r w:rsidRPr="00056D21">
        <w:rPr>
          <w:rFonts w:ascii="Times New Roman" w:hAnsi="Times New Roman" w:cs="Times New Roman"/>
          <w:b/>
          <w:bCs/>
          <w:i/>
          <w:iCs/>
          <w:sz w:val="24"/>
          <w:szCs w:val="24"/>
          <w:lang w:val="en-US"/>
        </w:rPr>
        <w:t>NotreDame</w:t>
      </w:r>
      <w:r w:rsidRPr="00056D21">
        <w:rPr>
          <w:rFonts w:ascii="Times New Roman" w:hAnsi="Times New Roman" w:cs="Times New Roman"/>
          <w:b/>
          <w:bCs/>
          <w:i/>
          <w:iCs/>
          <w:sz w:val="24"/>
          <w:szCs w:val="24"/>
        </w:rPr>
        <w:t xml:space="preserve">», «Бессонница. Гомер. Тугие паруса…», «За гремучую доблесть грядущих веков…», «Я вернулся в мой город, знакомый до слез…». </w:t>
      </w:r>
      <w:r w:rsidRPr="00056D21">
        <w:rPr>
          <w:rFonts w:ascii="Times New Roman" w:hAnsi="Times New Roman" w:cs="Times New Roman"/>
          <w:sz w:val="24"/>
          <w:szCs w:val="24"/>
        </w:rPr>
        <w:lastRenderedPageBreak/>
        <w:t>Перечисленные произве</w:t>
      </w:r>
      <w:r w:rsidR="00C52BF6">
        <w:rPr>
          <w:rFonts w:ascii="Times New Roman" w:hAnsi="Times New Roman" w:cs="Times New Roman"/>
          <w:sz w:val="24"/>
          <w:szCs w:val="24"/>
        </w:rPr>
        <w:t xml:space="preserve">дения обязательны для изучения). </w:t>
      </w:r>
      <w:r w:rsidRPr="00056D21">
        <w:rPr>
          <w:rFonts w:ascii="Times New Roman" w:hAnsi="Times New Roman" w:cs="Times New Roman"/>
          <w:b/>
          <w:bCs/>
          <w:i/>
          <w:iCs/>
          <w:sz w:val="24"/>
          <w:szCs w:val="24"/>
        </w:rPr>
        <w:t>«Мы живем, под собою не чуя страны…»</w:t>
      </w:r>
      <w:r w:rsidRPr="00056D21">
        <w:rPr>
          <w:rFonts w:ascii="Times New Roman" w:hAnsi="Times New Roman" w:cs="Times New Roman"/>
          <w:sz w:val="24"/>
          <w:szCs w:val="24"/>
        </w:rPr>
        <w:t xml:space="preserve">, </w:t>
      </w:r>
      <w:r w:rsidRPr="00056D21">
        <w:rPr>
          <w:rFonts w:ascii="Times New Roman" w:hAnsi="Times New Roman" w:cs="Times New Roman"/>
          <w:b/>
          <w:i/>
          <w:sz w:val="24"/>
          <w:szCs w:val="24"/>
        </w:rPr>
        <w:t>На р</w:t>
      </w:r>
      <w:r w:rsidR="00C52BF6">
        <w:rPr>
          <w:rFonts w:ascii="Times New Roman" w:hAnsi="Times New Roman" w:cs="Times New Roman"/>
          <w:b/>
          <w:i/>
          <w:sz w:val="24"/>
          <w:szCs w:val="24"/>
        </w:rPr>
        <w:t>озвальнях, уложенных соломой…»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 начале </w:t>
      </w:r>
      <w:r w:rsidRPr="00056D21">
        <w:rPr>
          <w:rFonts w:ascii="Times New Roman" w:hAnsi="Times New Roman" w:cs="Times New Roman"/>
          <w:sz w:val="24"/>
          <w:szCs w:val="24"/>
          <w:lang w:val="en-US"/>
        </w:rPr>
        <w:t>XXI</w:t>
      </w:r>
      <w:r w:rsidRPr="00056D21">
        <w:rPr>
          <w:rFonts w:ascii="Times New Roman" w:hAnsi="Times New Roman" w:cs="Times New Roman"/>
          <w:sz w:val="24"/>
          <w:szCs w:val="24"/>
        </w:rPr>
        <w:t xml:space="preserve"> века.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Теория литературы. Импрессионизм (развитие представлений). Стих, строфа, рифма, способы рифмовки (закрепление понятий).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Анна Андреева Ахматова.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 xml:space="preserve">«Песня последней встречи…», «Сжала руки под темной вуалью…», «Мне ни к чему одические рати…», «Мне голос был. Он звал утешно…», «Родная земля».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i/>
          <w:iCs/>
          <w:sz w:val="24"/>
          <w:szCs w:val="24"/>
        </w:rPr>
        <w:t>«Я научилась п</w:t>
      </w:r>
      <w:r w:rsidR="0037288D">
        <w:rPr>
          <w:rFonts w:ascii="Times New Roman" w:hAnsi="Times New Roman" w:cs="Times New Roman"/>
          <w:b/>
          <w:bCs/>
          <w:i/>
          <w:iCs/>
          <w:sz w:val="24"/>
          <w:szCs w:val="24"/>
        </w:rPr>
        <w:t xml:space="preserve">росто, мудро жить…», </w:t>
      </w:r>
      <w:r w:rsidR="0037288D" w:rsidRPr="00B46FB3">
        <w:rPr>
          <w:rFonts w:ascii="Times New Roman" w:hAnsi="Times New Roman" w:cs="Times New Roman"/>
          <w:b/>
          <w:bCs/>
          <w:i/>
          <w:iCs/>
          <w:sz w:val="24"/>
          <w:szCs w:val="24"/>
        </w:rPr>
        <w:t>«Не с теми я, кто бросил землю</w:t>
      </w:r>
      <w:r w:rsidRPr="00B46FB3">
        <w:rPr>
          <w:rFonts w:ascii="Times New Roman" w:hAnsi="Times New Roman" w:cs="Times New Roman"/>
          <w:b/>
          <w:bCs/>
          <w:i/>
          <w:iCs/>
          <w:sz w:val="24"/>
          <w:szCs w:val="24"/>
        </w:rPr>
        <w:t>».</w:t>
      </w:r>
      <w:r w:rsidRPr="00056D21">
        <w:rPr>
          <w:rFonts w:ascii="Times New Roman" w:hAnsi="Times New Roman" w:cs="Times New Roman"/>
          <w:b/>
          <w:bCs/>
          <w:i/>
          <w:iCs/>
          <w:sz w:val="24"/>
          <w:szCs w:val="24"/>
        </w:rPr>
        <w:t xml:space="preserve"> </w:t>
      </w:r>
      <w:r w:rsidRPr="00056D21">
        <w:rPr>
          <w:rFonts w:ascii="Times New Roman" w:hAnsi="Times New Roman" w:cs="Times New Roman"/>
          <w:sz w:val="24"/>
          <w:szCs w:val="24"/>
        </w:rPr>
        <w:t xml:space="preserve">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w:t>
      </w:r>
      <w:r w:rsidR="0037288D">
        <w:rPr>
          <w:rFonts w:ascii="Times New Roman" w:hAnsi="Times New Roman" w:cs="Times New Roman"/>
          <w:sz w:val="24"/>
          <w:szCs w:val="24"/>
        </w:rPr>
        <w:t>Слияние</w:t>
      </w:r>
      <w:r w:rsidRPr="00056D21">
        <w:rPr>
          <w:rFonts w:ascii="Times New Roman" w:hAnsi="Times New Roman" w:cs="Times New Roman"/>
          <w:sz w:val="24"/>
          <w:szCs w:val="24"/>
        </w:rPr>
        <w:t xml:space="preserve"> темы России и собственной судьбы в исповедальной лирике Ахматовой. Русская поэзия и судьба поэта как тема творчества. Гражданский пафос лирики Ахматовой в годы Великой Отечественной войны.</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Поэма</w:t>
      </w:r>
      <w:r w:rsidRPr="00056D21">
        <w:rPr>
          <w:rFonts w:ascii="Times New Roman" w:hAnsi="Times New Roman" w:cs="Times New Roman"/>
          <w:b/>
          <w:bCs/>
          <w:i/>
          <w:iCs/>
          <w:sz w:val="24"/>
          <w:szCs w:val="24"/>
        </w:rPr>
        <w:t xml:space="preserve"> «Реквием». </w:t>
      </w:r>
      <w:r w:rsidRPr="00056D21">
        <w:rPr>
          <w:rFonts w:ascii="Times New Roman" w:hAnsi="Times New Roman" w:cs="Times New Roman"/>
          <w:sz w:val="24"/>
          <w:szCs w:val="24"/>
        </w:rPr>
        <w:t>Нераздельность, единство трагедии народа и поэта. Смысл названия поэмы. Библейские мотивы и образы в поэме. Широта эпического обобщения и сдержанное благородство скорбного стиха. Мощное трагическое звучание «Реквиема». Тема суда времени и исторической памяти. Особенности жанра и композиции поэмы.</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Лирическое и эпическое в поэме как жанре литературы (закрепление понятия). Сюжетность лирики (развитие представлений)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Марина Ивановна Цветаева. </w:t>
      </w:r>
      <w:r w:rsidRPr="00056D21">
        <w:rPr>
          <w:rFonts w:ascii="Times New Roman" w:hAnsi="Times New Roman" w:cs="Times New Roman"/>
          <w:sz w:val="24"/>
          <w:szCs w:val="24"/>
        </w:rPr>
        <w:t>Жизнь и творчество. (Обзор.)</w:t>
      </w:r>
    </w:p>
    <w:p w:rsidR="00C52BF6"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 xml:space="preserve">«Моим стихам, написанным так рано…», «Стихи к Блоку» («Имя твое – птица в руке…»), «Кто создан из камня, кто создан из глины…», «Тоска по родине! Давно…».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i/>
          <w:iCs/>
          <w:sz w:val="24"/>
          <w:szCs w:val="24"/>
        </w:rPr>
        <w:t xml:space="preserve"> «Мне нравится, что Вы больны не мной…», «Рассвет на рельсах», «Молитва».  </w:t>
      </w:r>
      <w:r w:rsidRPr="00056D21">
        <w:rPr>
          <w:rFonts w:ascii="Times New Roman" w:hAnsi="Times New Roman" w:cs="Times New Roman"/>
          <w:sz w:val="24"/>
          <w:szCs w:val="24"/>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lastRenderedPageBreak/>
        <w:t>Теория литературы. Стихотворный лирический цикл (углубление понятия), фольклоризм литературы (углубление понятия), лирический герой (углубление понятия).</w:t>
      </w:r>
    </w:p>
    <w:p w:rsidR="00B55BFC" w:rsidRPr="00056D21" w:rsidRDefault="00B55BFC" w:rsidP="00B55BFC">
      <w:pPr>
        <w:ind w:right="501"/>
        <w:jc w:val="both"/>
        <w:rPr>
          <w:rFonts w:ascii="Times New Roman" w:hAnsi="Times New Roman" w:cs="Times New Roman"/>
          <w:color w:val="000000"/>
          <w:sz w:val="24"/>
          <w:szCs w:val="24"/>
          <w:shd w:val="clear" w:color="auto" w:fill="EDF1F5"/>
        </w:rPr>
      </w:pPr>
      <w:r w:rsidRPr="00056D21">
        <w:rPr>
          <w:rFonts w:ascii="Times New Roman" w:hAnsi="Times New Roman" w:cs="Times New Roman"/>
          <w:b/>
          <w:color w:val="000000"/>
          <w:sz w:val="24"/>
          <w:szCs w:val="24"/>
          <w:shd w:val="clear" w:color="auto" w:fill="EDF1F5"/>
        </w:rPr>
        <w:t xml:space="preserve">В.В. Хлебников. </w:t>
      </w:r>
      <w:r w:rsidRPr="00056D21">
        <w:rPr>
          <w:rFonts w:ascii="Times New Roman" w:hAnsi="Times New Roman" w:cs="Times New Roman"/>
          <w:color w:val="000000"/>
          <w:sz w:val="24"/>
          <w:szCs w:val="24"/>
          <w:shd w:val="clear" w:color="auto" w:fill="EDF1F5"/>
        </w:rPr>
        <w:t>Жизнь и творчество (обзор).</w:t>
      </w:r>
      <w:r w:rsidRPr="00056D21">
        <w:rPr>
          <w:rFonts w:ascii="Times New Roman" w:hAnsi="Times New Roman" w:cs="Times New Roman"/>
          <w:b/>
          <w:color w:val="000000"/>
          <w:sz w:val="24"/>
          <w:szCs w:val="24"/>
          <w:shd w:val="clear" w:color="auto" w:fill="EDF1F5"/>
        </w:rPr>
        <w:t xml:space="preserve"> Стихотворения: «Заклятие смехом», «Бобэоби пелись губы…», «Еще раз, еще раз…». </w:t>
      </w:r>
      <w:r w:rsidRPr="00056D21">
        <w:rPr>
          <w:rFonts w:ascii="Times New Roman" w:hAnsi="Times New Roman" w:cs="Times New Roman"/>
          <w:color w:val="000000"/>
          <w:sz w:val="24"/>
          <w:szCs w:val="24"/>
          <w:shd w:val="clear" w:color="auto" w:fill="EDF1F5"/>
        </w:rPr>
        <w:t>Слово в художественном мире поэзии Хлебникова. Поэтические эксперименты. Хлебников как поэт-философ.</w:t>
      </w:r>
    </w:p>
    <w:p w:rsidR="00B55BFC" w:rsidRPr="00056D21" w:rsidRDefault="00B55BFC" w:rsidP="00B55BFC">
      <w:pPr>
        <w:jc w:val="both"/>
        <w:rPr>
          <w:rFonts w:ascii="Times New Roman" w:hAnsi="Times New Roman" w:cs="Times New Roman"/>
          <w:b/>
          <w:sz w:val="24"/>
          <w:szCs w:val="24"/>
        </w:rPr>
      </w:pPr>
      <w:r w:rsidRPr="00056D21">
        <w:rPr>
          <w:rFonts w:ascii="Times New Roman" w:hAnsi="Times New Roman" w:cs="Times New Roman"/>
          <w:b/>
          <w:sz w:val="24"/>
          <w:szCs w:val="24"/>
        </w:rPr>
        <w:t xml:space="preserve">И Северянин.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sz w:val="24"/>
          <w:szCs w:val="24"/>
        </w:rPr>
        <w:t>Стихотворения: «Интродукция», «Эпилог» («Я, гений Игорь-Северянин…»), «Двусмысленная слава».</w:t>
      </w:r>
      <w:r w:rsidRPr="00056D21">
        <w:rPr>
          <w:rFonts w:ascii="Times New Roman" w:hAnsi="Times New Roman" w:cs="Times New Roman"/>
          <w:sz w:val="24"/>
          <w:szCs w:val="24"/>
        </w:rPr>
        <w:t xml:space="preserve"> Эмоциональная взволнованность и ироничность поэзии Северянина, оригинальность его словотворчества.</w:t>
      </w:r>
    </w:p>
    <w:p w:rsidR="00B55BFC" w:rsidRPr="00056D21" w:rsidRDefault="00B55BFC" w:rsidP="00B55BFC">
      <w:pPr>
        <w:jc w:val="both"/>
        <w:rPr>
          <w:rFonts w:ascii="Times New Roman" w:hAnsi="Times New Roman" w:cs="Times New Roman"/>
          <w:b/>
          <w:sz w:val="24"/>
          <w:szCs w:val="24"/>
        </w:rPr>
      </w:pPr>
      <w:r w:rsidRPr="00056D21">
        <w:rPr>
          <w:rFonts w:ascii="Times New Roman" w:hAnsi="Times New Roman" w:cs="Times New Roman"/>
          <w:b/>
          <w:sz w:val="24"/>
          <w:szCs w:val="24"/>
        </w:rPr>
        <w:t xml:space="preserve">Крестьянская поэзия. </w:t>
      </w:r>
      <w:r w:rsidRPr="00056D21">
        <w:rPr>
          <w:rFonts w:ascii="Times New Roman" w:hAnsi="Times New Roman" w:cs="Times New Roman"/>
          <w:sz w:val="24"/>
          <w:szCs w:val="24"/>
        </w:rPr>
        <w:t xml:space="preserve">Продолжение традиций русской реалистической крестьянской поэзии </w:t>
      </w:r>
      <w:r w:rsidRPr="00056D21">
        <w:rPr>
          <w:rFonts w:ascii="Times New Roman" w:hAnsi="Times New Roman" w:cs="Times New Roman"/>
          <w:sz w:val="24"/>
          <w:szCs w:val="24"/>
          <w:lang w:val="en-US"/>
        </w:rPr>
        <w:t>XIX</w:t>
      </w:r>
      <w:r w:rsidRPr="00056D21">
        <w:rPr>
          <w:rFonts w:ascii="Times New Roman" w:hAnsi="Times New Roman" w:cs="Times New Roman"/>
          <w:sz w:val="24"/>
          <w:szCs w:val="24"/>
        </w:rPr>
        <w:t xml:space="preserve"> в. в творчестве Н.А.Клюева, С.А.Есенина.</w:t>
      </w:r>
    </w:p>
    <w:p w:rsidR="00B55BFC" w:rsidRPr="00056D21" w:rsidRDefault="00B55BFC" w:rsidP="00B55BFC">
      <w:pPr>
        <w:jc w:val="both"/>
        <w:rPr>
          <w:rFonts w:ascii="Times New Roman" w:hAnsi="Times New Roman" w:cs="Times New Roman"/>
          <w:b/>
          <w:sz w:val="24"/>
          <w:szCs w:val="24"/>
        </w:rPr>
      </w:pPr>
      <w:r w:rsidRPr="00056D21">
        <w:rPr>
          <w:rFonts w:ascii="Times New Roman" w:hAnsi="Times New Roman" w:cs="Times New Roman"/>
          <w:b/>
          <w:sz w:val="24"/>
          <w:szCs w:val="24"/>
        </w:rPr>
        <w:t xml:space="preserve">Н.А. Клюев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sz w:val="24"/>
          <w:szCs w:val="24"/>
        </w:rPr>
        <w:t>Стихотворения: «Осинушка», «Я люблю цыганские кочевья…», «Из подвалов, из темных углов…».</w:t>
      </w:r>
      <w:r w:rsidRPr="00056D21">
        <w:rPr>
          <w:rFonts w:ascii="Times New Roman" w:hAnsi="Times New Roman" w:cs="Times New Roman"/>
          <w:sz w:val="24"/>
          <w:szCs w:val="24"/>
        </w:rPr>
        <w:t xml:space="preserve"> 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ЛИТЕРАТУРА 20-х ГОДОВ (16ч)</w:t>
      </w:r>
    </w:p>
    <w:p w:rsidR="00B55BFC" w:rsidRPr="00056D21" w:rsidRDefault="00B55BFC" w:rsidP="00B55BFC">
      <w:pPr>
        <w:jc w:val="both"/>
        <w:rPr>
          <w:rFonts w:ascii="Times New Roman" w:hAnsi="Times New Roman" w:cs="Times New Roman"/>
          <w:i/>
          <w:iCs/>
          <w:sz w:val="24"/>
          <w:szCs w:val="24"/>
        </w:rPr>
      </w:pPr>
      <w:r w:rsidRPr="00056D21">
        <w:rPr>
          <w:rFonts w:ascii="Times New Roman" w:hAnsi="Times New Roman" w:cs="Times New Roman"/>
          <w:sz w:val="24"/>
          <w:szCs w:val="24"/>
        </w:rPr>
        <w:t xml:space="preserve">Общая характеристика литературного процесса. Литературные объединения </w:t>
      </w:r>
      <w:r w:rsidRPr="00056D21">
        <w:rPr>
          <w:rFonts w:ascii="Times New Roman" w:hAnsi="Times New Roman" w:cs="Times New Roman"/>
          <w:i/>
          <w:iCs/>
          <w:sz w:val="24"/>
          <w:szCs w:val="24"/>
        </w:rPr>
        <w:t>«Пролеткульт», «Кузница», ЛЕФ, «Перевал», конструктивисты, ОБЭРИУ, «Серапионовы братья» и др.).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Тема России и революции: трагическое осмысление темы в творчестве поэтов старшего поколения </w:t>
      </w:r>
      <w:r w:rsidRPr="00056D21">
        <w:rPr>
          <w:rFonts w:ascii="Times New Roman" w:hAnsi="Times New Roman" w:cs="Times New Roman"/>
          <w:bCs/>
          <w:sz w:val="24"/>
          <w:szCs w:val="24"/>
        </w:rPr>
        <w:t xml:space="preserve">(А. Блок, З. Гиппиус, А.Белый, В. Ходасевич, И. Бунин, Д. Мережковский, А. Ахматова, М. Цветаева, О. Мандельштам </w:t>
      </w:r>
      <w:r w:rsidRPr="00056D21">
        <w:rPr>
          <w:rFonts w:ascii="Times New Roman" w:hAnsi="Times New Roman" w:cs="Times New Roman"/>
          <w:sz w:val="24"/>
          <w:szCs w:val="24"/>
        </w:rPr>
        <w:t>и др.).</w:t>
      </w:r>
    </w:p>
    <w:p w:rsidR="00B55BFC" w:rsidRPr="00056D21" w:rsidRDefault="00B55BFC" w:rsidP="00B55BFC">
      <w:pPr>
        <w:jc w:val="both"/>
        <w:rPr>
          <w:rFonts w:ascii="Times New Roman" w:hAnsi="Times New Roman" w:cs="Times New Roman"/>
          <w:bCs/>
          <w:sz w:val="24"/>
          <w:szCs w:val="24"/>
        </w:rPr>
      </w:pPr>
      <w:r w:rsidRPr="00056D21">
        <w:rPr>
          <w:rFonts w:ascii="Times New Roman" w:hAnsi="Times New Roman" w:cs="Times New Roman"/>
          <w:sz w:val="24"/>
          <w:szCs w:val="24"/>
        </w:rPr>
        <w:t xml:space="preserve">Тема революции и Гражданской войны в творчестве писателей нового поколения </w:t>
      </w:r>
      <w:r w:rsidRPr="00056D21">
        <w:rPr>
          <w:rFonts w:ascii="Times New Roman" w:hAnsi="Times New Roman" w:cs="Times New Roman"/>
          <w:b/>
          <w:bCs/>
          <w:i/>
          <w:iCs/>
          <w:sz w:val="24"/>
          <w:szCs w:val="24"/>
        </w:rPr>
        <w:t xml:space="preserve">(«Конармия» </w:t>
      </w:r>
      <w:r w:rsidRPr="00056D21">
        <w:rPr>
          <w:rFonts w:ascii="Times New Roman" w:hAnsi="Times New Roman" w:cs="Times New Roman"/>
          <w:b/>
          <w:bCs/>
          <w:sz w:val="24"/>
          <w:szCs w:val="24"/>
        </w:rPr>
        <w:t xml:space="preserve">И.Бабеля, </w:t>
      </w:r>
      <w:r w:rsidRPr="00056D21">
        <w:rPr>
          <w:rFonts w:ascii="Times New Roman" w:hAnsi="Times New Roman" w:cs="Times New Roman"/>
          <w:b/>
          <w:bCs/>
          <w:i/>
          <w:iCs/>
          <w:sz w:val="24"/>
          <w:szCs w:val="24"/>
        </w:rPr>
        <w:t xml:space="preserve">«Разгром» </w:t>
      </w:r>
      <w:r w:rsidRPr="00056D21">
        <w:rPr>
          <w:rFonts w:ascii="Times New Roman" w:hAnsi="Times New Roman" w:cs="Times New Roman"/>
          <w:b/>
          <w:bCs/>
          <w:sz w:val="24"/>
          <w:szCs w:val="24"/>
        </w:rPr>
        <w:t xml:space="preserve">А.Фадеева). </w:t>
      </w:r>
      <w:r w:rsidRPr="00056D21">
        <w:rPr>
          <w:rFonts w:ascii="Times New Roman" w:hAnsi="Times New Roman" w:cs="Times New Roman"/>
          <w:sz w:val="24"/>
          <w:szCs w:val="24"/>
        </w:rPr>
        <w:t xml:space="preserve">Трагизм восприятия революционных событий прозаиками старшего поколения </w:t>
      </w:r>
      <w:r w:rsidRPr="00056D21">
        <w:rPr>
          <w:rFonts w:ascii="Times New Roman" w:hAnsi="Times New Roman" w:cs="Times New Roman"/>
          <w:b/>
          <w:bCs/>
          <w:i/>
          <w:iCs/>
          <w:sz w:val="24"/>
          <w:szCs w:val="24"/>
        </w:rPr>
        <w:t xml:space="preserve">(«Плачи» </w:t>
      </w:r>
      <w:r w:rsidRPr="00056D21">
        <w:rPr>
          <w:rFonts w:ascii="Times New Roman" w:hAnsi="Times New Roman" w:cs="Times New Roman"/>
          <w:b/>
          <w:bCs/>
          <w:sz w:val="24"/>
          <w:szCs w:val="24"/>
        </w:rPr>
        <w:t>А.Ремизова</w:t>
      </w:r>
      <w:r w:rsidRPr="00056D21">
        <w:rPr>
          <w:rFonts w:ascii="Times New Roman" w:hAnsi="Times New Roman" w:cs="Times New Roman"/>
          <w:sz w:val="24"/>
          <w:szCs w:val="24"/>
        </w:rPr>
        <w:t xml:space="preserve">как жанр лирической орнаментальной прозы; </w:t>
      </w:r>
      <w:r w:rsidRPr="00056D21">
        <w:rPr>
          <w:rFonts w:ascii="Times New Roman" w:hAnsi="Times New Roman" w:cs="Times New Roman"/>
          <w:b/>
          <w:bCs/>
          <w:i/>
          <w:iCs/>
          <w:sz w:val="24"/>
          <w:szCs w:val="24"/>
        </w:rPr>
        <w:t xml:space="preserve">«Солнце мертвых» </w:t>
      </w:r>
      <w:r w:rsidRPr="00056D21">
        <w:rPr>
          <w:rFonts w:ascii="Times New Roman" w:hAnsi="Times New Roman" w:cs="Times New Roman"/>
          <w:b/>
          <w:bCs/>
          <w:sz w:val="24"/>
          <w:szCs w:val="24"/>
        </w:rPr>
        <w:t xml:space="preserve">И.Шмелева). </w:t>
      </w:r>
      <w:r w:rsidRPr="00056D21">
        <w:rPr>
          <w:rFonts w:ascii="Times New Roman" w:hAnsi="Times New Roman" w:cs="Times New Roman"/>
          <w:sz w:val="24"/>
          <w:szCs w:val="24"/>
        </w:rPr>
        <w:t xml:space="preserve">Поиски нового героя эпохи </w:t>
      </w:r>
      <w:r w:rsidRPr="00056D21">
        <w:rPr>
          <w:rFonts w:ascii="Times New Roman" w:hAnsi="Times New Roman" w:cs="Times New Roman"/>
          <w:bCs/>
          <w:i/>
          <w:iCs/>
          <w:sz w:val="24"/>
          <w:szCs w:val="24"/>
        </w:rPr>
        <w:t xml:space="preserve">(«Голый год» </w:t>
      </w:r>
      <w:r w:rsidRPr="00056D21">
        <w:rPr>
          <w:rFonts w:ascii="Times New Roman" w:hAnsi="Times New Roman" w:cs="Times New Roman"/>
          <w:bCs/>
          <w:sz w:val="24"/>
          <w:szCs w:val="24"/>
        </w:rPr>
        <w:t>Б.Пильняка</w:t>
      </w:r>
      <w:r w:rsidRPr="00056D21">
        <w:rPr>
          <w:rFonts w:ascii="Times New Roman" w:hAnsi="Times New Roman" w:cs="Times New Roman"/>
          <w:bCs/>
          <w:i/>
          <w:iCs/>
          <w:sz w:val="24"/>
          <w:szCs w:val="24"/>
        </w:rPr>
        <w:t>, «Ветер</w:t>
      </w:r>
      <w:r w:rsidRPr="00056D21">
        <w:rPr>
          <w:rFonts w:ascii="Times New Roman" w:hAnsi="Times New Roman" w:cs="Times New Roman"/>
          <w:bCs/>
          <w:sz w:val="24"/>
          <w:szCs w:val="24"/>
        </w:rPr>
        <w:t>» Б.Лавренева</w:t>
      </w:r>
      <w:r w:rsidRPr="00056D21">
        <w:rPr>
          <w:rFonts w:ascii="Times New Roman" w:hAnsi="Times New Roman" w:cs="Times New Roman"/>
          <w:bCs/>
          <w:i/>
          <w:iCs/>
          <w:sz w:val="24"/>
          <w:szCs w:val="24"/>
        </w:rPr>
        <w:t xml:space="preserve">, «Чапаев» </w:t>
      </w:r>
      <w:r w:rsidRPr="00056D21">
        <w:rPr>
          <w:rFonts w:ascii="Times New Roman" w:hAnsi="Times New Roman" w:cs="Times New Roman"/>
          <w:bCs/>
          <w:sz w:val="24"/>
          <w:szCs w:val="24"/>
        </w:rPr>
        <w:t>Д.Фурманова).</w:t>
      </w:r>
    </w:p>
    <w:p w:rsidR="00B55BFC" w:rsidRPr="00056D21" w:rsidRDefault="00B55BFC" w:rsidP="00B55BFC">
      <w:pPr>
        <w:jc w:val="both"/>
        <w:rPr>
          <w:rFonts w:ascii="Times New Roman" w:hAnsi="Times New Roman" w:cs="Times New Roman"/>
          <w:b/>
          <w:bCs/>
          <w:i/>
          <w:iCs/>
          <w:sz w:val="24"/>
          <w:szCs w:val="24"/>
        </w:rPr>
      </w:pPr>
      <w:r w:rsidRPr="00056D21">
        <w:rPr>
          <w:rFonts w:ascii="Times New Roman" w:hAnsi="Times New Roman" w:cs="Times New Roman"/>
          <w:sz w:val="24"/>
          <w:szCs w:val="24"/>
        </w:rPr>
        <w:t xml:space="preserve">Русская эмигрантская сатира, ее направленность  </w:t>
      </w:r>
      <w:r w:rsidRPr="00056D21">
        <w:rPr>
          <w:rFonts w:ascii="Times New Roman" w:hAnsi="Times New Roman" w:cs="Times New Roman"/>
          <w:b/>
          <w:bCs/>
          <w:sz w:val="24"/>
          <w:szCs w:val="24"/>
        </w:rPr>
        <w:t>(А. Аверченко.</w:t>
      </w:r>
      <w:r w:rsidRPr="00056D21">
        <w:rPr>
          <w:rFonts w:ascii="Times New Roman" w:hAnsi="Times New Roman" w:cs="Times New Roman"/>
          <w:b/>
          <w:bCs/>
          <w:i/>
          <w:iCs/>
          <w:sz w:val="24"/>
          <w:szCs w:val="24"/>
        </w:rPr>
        <w:t>«Дюжина ножей в спину революции»)(1ч)</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Орнаментальная проза (начальные представления).</w:t>
      </w:r>
    </w:p>
    <w:p w:rsidR="00B55BFC"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lastRenderedPageBreak/>
        <w:t>Влади</w:t>
      </w:r>
      <w:r w:rsidR="002170BB">
        <w:rPr>
          <w:rFonts w:ascii="Times New Roman" w:hAnsi="Times New Roman" w:cs="Times New Roman"/>
          <w:b/>
          <w:bCs/>
          <w:sz w:val="24"/>
          <w:szCs w:val="24"/>
        </w:rPr>
        <w:t>мир Владимирович Маяковский</w:t>
      </w:r>
      <w:r w:rsidRPr="00056D21">
        <w:rPr>
          <w:rFonts w:ascii="Times New Roman" w:hAnsi="Times New Roman" w:cs="Times New Roman"/>
          <w:b/>
          <w:bCs/>
          <w:sz w:val="24"/>
          <w:szCs w:val="24"/>
        </w:rPr>
        <w:t xml:space="preserve">. </w:t>
      </w:r>
      <w:r w:rsidRPr="00056D21">
        <w:rPr>
          <w:rFonts w:ascii="Times New Roman" w:hAnsi="Times New Roman" w:cs="Times New Roman"/>
          <w:sz w:val="24"/>
          <w:szCs w:val="24"/>
        </w:rPr>
        <w:t>Жизнь и творчество. (Обзор.)</w:t>
      </w:r>
    </w:p>
    <w:p w:rsidR="002170BB" w:rsidRPr="00056D21" w:rsidRDefault="002170BB" w:rsidP="002170BB">
      <w:pPr>
        <w:jc w:val="both"/>
        <w:rPr>
          <w:rFonts w:ascii="Times New Roman" w:hAnsi="Times New Roman" w:cs="Times New Roman"/>
          <w:sz w:val="24"/>
          <w:szCs w:val="24"/>
        </w:rPr>
      </w:pPr>
      <w:r w:rsidRPr="00056D21">
        <w:rPr>
          <w:rFonts w:ascii="Times New Roman" w:hAnsi="Times New Roman" w:cs="Times New Roman"/>
          <w:sz w:val="24"/>
          <w:szCs w:val="24"/>
        </w:rPr>
        <w:t>Начало творческого пути: дух бунтарства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w:t>
      </w:r>
    </w:p>
    <w:p w:rsidR="002170BB" w:rsidRPr="00056D21" w:rsidRDefault="002170BB"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Традиции Маяковского в российской поэзии </w:t>
      </w:r>
      <w:r w:rsidRPr="00056D21">
        <w:rPr>
          <w:rFonts w:ascii="Times New Roman" w:hAnsi="Times New Roman" w:cs="Times New Roman"/>
          <w:sz w:val="24"/>
          <w:szCs w:val="24"/>
          <w:lang w:val="en-US"/>
        </w:rPr>
        <w:t>XX</w:t>
      </w:r>
      <w:r>
        <w:rPr>
          <w:rFonts w:ascii="Times New Roman" w:hAnsi="Times New Roman" w:cs="Times New Roman"/>
          <w:sz w:val="24"/>
          <w:szCs w:val="24"/>
        </w:rPr>
        <w:t xml:space="preserve"> столетия</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 xml:space="preserve">«А вы могли бы?», «Послушайте!», «Скрипка и немножко нервно», «Лиличка!», «Юбилейное», «Прозаседавшиеся» </w:t>
      </w:r>
      <w:r w:rsidRPr="00056D21">
        <w:rPr>
          <w:rFonts w:ascii="Times New Roman" w:hAnsi="Times New Roman" w:cs="Times New Roman"/>
          <w:sz w:val="24"/>
          <w:szCs w:val="24"/>
        </w:rPr>
        <w:t>(указанные произведения являются обязательными для изучения).</w:t>
      </w:r>
    </w:p>
    <w:p w:rsidR="00B55BFC" w:rsidRDefault="00B55BFC" w:rsidP="00B55BFC">
      <w:pPr>
        <w:jc w:val="both"/>
        <w:rPr>
          <w:rFonts w:ascii="Times New Roman" w:hAnsi="Times New Roman" w:cs="Times New Roman"/>
          <w:b/>
          <w:bCs/>
          <w:i/>
          <w:iCs/>
          <w:sz w:val="24"/>
          <w:szCs w:val="24"/>
        </w:rPr>
      </w:pPr>
      <w:r w:rsidRPr="00056D21">
        <w:rPr>
          <w:rFonts w:ascii="Times New Roman" w:hAnsi="Times New Roman" w:cs="Times New Roman"/>
          <w:b/>
          <w:i/>
          <w:sz w:val="24"/>
          <w:szCs w:val="24"/>
        </w:rPr>
        <w:t>«О дряни»</w:t>
      </w:r>
      <w:r w:rsidRPr="00056D21">
        <w:rPr>
          <w:rFonts w:ascii="Times New Roman" w:hAnsi="Times New Roman" w:cs="Times New Roman"/>
          <w:sz w:val="24"/>
          <w:szCs w:val="24"/>
        </w:rPr>
        <w:t xml:space="preserve">, </w:t>
      </w:r>
      <w:r w:rsidRPr="00056D21">
        <w:rPr>
          <w:rFonts w:ascii="Times New Roman" w:hAnsi="Times New Roman" w:cs="Times New Roman"/>
          <w:b/>
          <w:bCs/>
          <w:i/>
          <w:iCs/>
          <w:sz w:val="24"/>
          <w:szCs w:val="24"/>
        </w:rPr>
        <w:t>«</w:t>
      </w:r>
      <w:r w:rsidR="00C52BF6">
        <w:rPr>
          <w:rFonts w:ascii="Times New Roman" w:hAnsi="Times New Roman" w:cs="Times New Roman"/>
          <w:b/>
          <w:bCs/>
          <w:i/>
          <w:iCs/>
          <w:sz w:val="24"/>
          <w:szCs w:val="24"/>
        </w:rPr>
        <w:t>Ода революции»</w:t>
      </w:r>
      <w:r w:rsidRPr="00056D21">
        <w:rPr>
          <w:rFonts w:ascii="Times New Roman" w:hAnsi="Times New Roman" w:cs="Times New Roman"/>
          <w:b/>
          <w:bCs/>
          <w:i/>
          <w:iCs/>
          <w:sz w:val="24"/>
          <w:szCs w:val="24"/>
        </w:rPr>
        <w:t xml:space="preserve">, «Письмо Татьяне Яковлевой». </w:t>
      </w:r>
    </w:p>
    <w:p w:rsidR="00C52BF6" w:rsidRPr="002170BB" w:rsidRDefault="002170BB" w:rsidP="00B55BFC">
      <w:pPr>
        <w:jc w:val="both"/>
        <w:rPr>
          <w:sz w:val="20"/>
          <w:szCs w:val="20"/>
        </w:rPr>
      </w:pPr>
      <w:r w:rsidRPr="002170BB">
        <w:rPr>
          <w:rFonts w:ascii="Times New Roman" w:hAnsi="Times New Roman" w:cs="Times New Roman"/>
          <w:bCs/>
          <w:iCs/>
          <w:sz w:val="24"/>
          <w:szCs w:val="24"/>
        </w:rPr>
        <w:t>Любовь и быт в поэзии Маяковского.</w:t>
      </w:r>
      <w:r>
        <w:rPr>
          <w:rFonts w:ascii="Times New Roman" w:hAnsi="Times New Roman" w:cs="Times New Roman"/>
          <w:b/>
          <w:bCs/>
          <w:i/>
          <w:iCs/>
          <w:sz w:val="24"/>
          <w:szCs w:val="24"/>
        </w:rPr>
        <w:t xml:space="preserve"> Поэма «Облако в штанах»</w:t>
      </w:r>
    </w:p>
    <w:p w:rsidR="00B55BFC" w:rsidRPr="00056D21" w:rsidRDefault="00B55BFC" w:rsidP="0087361A">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w:t>
      </w:r>
    </w:p>
    <w:p w:rsidR="00B55BFC" w:rsidRPr="00056D21" w:rsidRDefault="00C52BF6" w:rsidP="00B55BFC">
      <w:pPr>
        <w:jc w:val="both"/>
        <w:rPr>
          <w:rFonts w:ascii="Times New Roman" w:hAnsi="Times New Roman" w:cs="Times New Roman"/>
          <w:sz w:val="24"/>
          <w:szCs w:val="24"/>
        </w:rPr>
      </w:pPr>
      <w:r>
        <w:rPr>
          <w:rFonts w:ascii="Times New Roman" w:hAnsi="Times New Roman" w:cs="Times New Roman"/>
          <w:b/>
          <w:bCs/>
          <w:sz w:val="24"/>
          <w:szCs w:val="24"/>
        </w:rPr>
        <w:t xml:space="preserve">Сергей Александрович Есенин </w:t>
      </w:r>
      <w:r w:rsidR="00B55BFC" w:rsidRPr="00056D21">
        <w:rPr>
          <w:rFonts w:ascii="Times New Roman" w:hAnsi="Times New Roman" w:cs="Times New Roman"/>
          <w:b/>
          <w:bCs/>
          <w:sz w:val="24"/>
          <w:szCs w:val="24"/>
        </w:rPr>
        <w:t xml:space="preserve">. </w:t>
      </w:r>
      <w:r w:rsidR="00B55BFC"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 xml:space="preserve">«Гой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«В том краю, где желтая крапива…», «Инония», «Небесный барабанщик». </w:t>
      </w:r>
      <w:r w:rsidRPr="00056D21">
        <w:rPr>
          <w:rFonts w:ascii="Times New Roman" w:hAnsi="Times New Roman" w:cs="Times New Roman"/>
          <w:sz w:val="24"/>
          <w:szCs w:val="24"/>
        </w:rPr>
        <w:t>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w:t>
      </w:r>
    </w:p>
    <w:p w:rsidR="00B55BFC" w:rsidRPr="00056D21" w:rsidRDefault="00B55BFC" w:rsidP="00B55BFC">
      <w:pPr>
        <w:jc w:val="both"/>
        <w:rPr>
          <w:rFonts w:ascii="Times New Roman" w:hAnsi="Times New Roman" w:cs="Times New Roman"/>
          <w:b/>
          <w:bCs/>
          <w:i/>
          <w:iCs/>
          <w:sz w:val="24"/>
          <w:szCs w:val="24"/>
        </w:rPr>
      </w:pPr>
      <w:r w:rsidRPr="00056D21">
        <w:rPr>
          <w:rFonts w:ascii="Times New Roman" w:hAnsi="Times New Roman" w:cs="Times New Roman"/>
          <w:sz w:val="24"/>
          <w:szCs w:val="24"/>
        </w:rPr>
        <w:t xml:space="preserve">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 </w:t>
      </w:r>
      <w:r w:rsidRPr="00056D21">
        <w:rPr>
          <w:rFonts w:ascii="Times New Roman" w:hAnsi="Times New Roman" w:cs="Times New Roman"/>
          <w:b/>
          <w:bCs/>
          <w:i/>
          <w:iCs/>
          <w:sz w:val="24"/>
          <w:szCs w:val="24"/>
        </w:rPr>
        <w:t>(«Персидские мотивы»).</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sz w:val="24"/>
          <w:szCs w:val="24"/>
        </w:rPr>
        <w:t>А. Фадеев.</w:t>
      </w:r>
      <w:r w:rsidRPr="00056D21">
        <w:rPr>
          <w:rFonts w:ascii="Times New Roman" w:hAnsi="Times New Roman" w:cs="Times New Roman"/>
          <w:sz w:val="24"/>
          <w:szCs w:val="24"/>
        </w:rPr>
        <w:t xml:space="preserve"> Жизнь и творчество. Роман </w:t>
      </w:r>
      <w:r w:rsidRPr="00056D21">
        <w:rPr>
          <w:rFonts w:ascii="Times New Roman" w:hAnsi="Times New Roman" w:cs="Times New Roman"/>
          <w:b/>
          <w:i/>
          <w:sz w:val="24"/>
          <w:szCs w:val="24"/>
        </w:rPr>
        <w:t>«Разгром».</w:t>
      </w:r>
      <w:r w:rsidRPr="00056D21">
        <w:rPr>
          <w:rFonts w:ascii="Times New Roman" w:hAnsi="Times New Roman" w:cs="Times New Roman"/>
          <w:sz w:val="24"/>
          <w:szCs w:val="24"/>
        </w:rPr>
        <w:t xml:space="preserve"> Тема родины и революции, толстовские эпические традиции в романе. Авторский замысел в изображении главного героя, проблема гуманизма в романе</w:t>
      </w:r>
    </w:p>
    <w:p w:rsidR="002170BB" w:rsidRPr="00B46FB3" w:rsidRDefault="00B55BFC" w:rsidP="00B46FB3">
      <w:pPr>
        <w:jc w:val="both"/>
        <w:rPr>
          <w:rFonts w:ascii="Times New Roman" w:hAnsi="Times New Roman" w:cs="Times New Roman"/>
          <w:sz w:val="24"/>
          <w:szCs w:val="24"/>
        </w:rPr>
      </w:pPr>
      <w:r w:rsidRPr="00056D21">
        <w:rPr>
          <w:rFonts w:ascii="Times New Roman" w:hAnsi="Times New Roman" w:cs="Times New Roman"/>
          <w:b/>
          <w:sz w:val="24"/>
          <w:szCs w:val="24"/>
        </w:rPr>
        <w:t xml:space="preserve">И. Бабель. </w:t>
      </w:r>
      <w:r w:rsidRPr="00056D21">
        <w:rPr>
          <w:rFonts w:ascii="Times New Roman" w:hAnsi="Times New Roman" w:cs="Times New Roman"/>
          <w:b/>
          <w:i/>
          <w:sz w:val="24"/>
          <w:szCs w:val="24"/>
        </w:rPr>
        <w:t>«Конармия».</w:t>
      </w:r>
      <w:r w:rsidRPr="00056D21">
        <w:rPr>
          <w:rFonts w:ascii="Times New Roman" w:hAnsi="Times New Roman" w:cs="Times New Roman"/>
          <w:sz w:val="24"/>
          <w:szCs w:val="24"/>
        </w:rPr>
        <w:t xml:space="preserve"> Позиция интеллигента в революции, его мировоззрение, трагедия народа. </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ЛИТЕРАТУРА </w:t>
      </w:r>
      <w:r w:rsidR="0087361A" w:rsidRPr="00056D21">
        <w:rPr>
          <w:rFonts w:ascii="Times New Roman" w:hAnsi="Times New Roman" w:cs="Times New Roman"/>
          <w:b/>
          <w:bCs/>
          <w:sz w:val="24"/>
          <w:szCs w:val="24"/>
        </w:rPr>
        <w:t xml:space="preserve">30-40-х ГОДОВ </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lastRenderedPageBreak/>
        <w:t>(Обзор)</w:t>
      </w:r>
    </w:p>
    <w:p w:rsidR="00B46FB3"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Сложность творческих поисков и писательских судеб в 30-е годы. Судьба человека и его призвание в поэзии 30-х годов. Понимание миссии поэта и значение поэзии в творчестве </w:t>
      </w:r>
      <w:r w:rsidRPr="00056D21">
        <w:rPr>
          <w:rFonts w:ascii="Times New Roman" w:hAnsi="Times New Roman" w:cs="Times New Roman"/>
          <w:b/>
          <w:bCs/>
          <w:sz w:val="24"/>
          <w:szCs w:val="24"/>
        </w:rPr>
        <w:t>Б. Пастернака.</w:t>
      </w:r>
    </w:p>
    <w:p w:rsidR="00B55BFC" w:rsidRPr="00B46FB3"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Новая волна поэтов: лирические стихотворения </w:t>
      </w:r>
      <w:r w:rsidRPr="00056D21">
        <w:rPr>
          <w:rFonts w:ascii="Times New Roman" w:hAnsi="Times New Roman" w:cs="Times New Roman"/>
          <w:b/>
          <w:bCs/>
          <w:sz w:val="24"/>
          <w:szCs w:val="24"/>
        </w:rPr>
        <w:t xml:space="preserve">Б. Корнилова, П.Васильева, М. Исаковского, А. Прокофьева, Я. Смелякова, Б. Ручьева, М. Светлова </w:t>
      </w:r>
      <w:r w:rsidRPr="00056D21">
        <w:rPr>
          <w:rFonts w:ascii="Times New Roman" w:hAnsi="Times New Roman" w:cs="Times New Roman"/>
          <w:sz w:val="24"/>
          <w:szCs w:val="24"/>
        </w:rPr>
        <w:t xml:space="preserve">и др.; поэма </w:t>
      </w:r>
      <w:r w:rsidRPr="00056D21">
        <w:rPr>
          <w:rFonts w:ascii="Times New Roman" w:hAnsi="Times New Roman" w:cs="Times New Roman"/>
          <w:b/>
          <w:bCs/>
          <w:sz w:val="24"/>
          <w:szCs w:val="24"/>
        </w:rPr>
        <w:t>А.Твардовского, И.Сельвинского.</w:t>
      </w:r>
    </w:p>
    <w:p w:rsidR="00B55BFC" w:rsidRPr="002170BB" w:rsidRDefault="00B55BFC" w:rsidP="00B55BFC">
      <w:pPr>
        <w:jc w:val="both"/>
        <w:rPr>
          <w:rFonts w:ascii="Times New Roman" w:hAnsi="Times New Roman" w:cs="Times New Roman"/>
          <w:b/>
          <w:bCs/>
          <w:sz w:val="24"/>
          <w:szCs w:val="24"/>
        </w:rPr>
      </w:pPr>
      <w:r w:rsidRPr="00056D21">
        <w:rPr>
          <w:rFonts w:ascii="Times New Roman" w:hAnsi="Times New Roman" w:cs="Times New Roman"/>
          <w:sz w:val="24"/>
          <w:szCs w:val="24"/>
        </w:rPr>
        <w:t xml:space="preserve">Тема русской истории в литературе 30-х годов: </w:t>
      </w:r>
      <w:r w:rsidRPr="00056D21">
        <w:rPr>
          <w:rFonts w:ascii="Times New Roman" w:hAnsi="Times New Roman" w:cs="Times New Roman"/>
          <w:b/>
          <w:bCs/>
          <w:sz w:val="24"/>
          <w:szCs w:val="24"/>
        </w:rPr>
        <w:t xml:space="preserve">А. Толстой. </w:t>
      </w:r>
      <w:r w:rsidRPr="00056D21">
        <w:rPr>
          <w:rFonts w:ascii="Times New Roman" w:hAnsi="Times New Roman" w:cs="Times New Roman"/>
          <w:b/>
          <w:bCs/>
          <w:i/>
          <w:iCs/>
          <w:sz w:val="24"/>
          <w:szCs w:val="24"/>
        </w:rPr>
        <w:t xml:space="preserve">«Петр Первый». </w:t>
      </w:r>
      <w:r w:rsidRPr="00056D21">
        <w:rPr>
          <w:rFonts w:ascii="Times New Roman" w:hAnsi="Times New Roman" w:cs="Times New Roman"/>
          <w:sz w:val="24"/>
          <w:szCs w:val="24"/>
        </w:rPr>
        <w:t xml:space="preserve">Утверждение пафоса и драматизма революционных испытаний в творчестве </w:t>
      </w:r>
      <w:r w:rsidRPr="00056D21">
        <w:rPr>
          <w:rFonts w:ascii="Times New Roman" w:hAnsi="Times New Roman" w:cs="Times New Roman"/>
          <w:b/>
          <w:bCs/>
          <w:sz w:val="24"/>
          <w:szCs w:val="24"/>
        </w:rPr>
        <w:t>М. Шолохова.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sz w:val="24"/>
          <w:szCs w:val="24"/>
        </w:rPr>
        <w:t>А. Толстой.</w:t>
      </w:r>
      <w:r w:rsidRPr="00056D21">
        <w:rPr>
          <w:rFonts w:ascii="Times New Roman" w:hAnsi="Times New Roman" w:cs="Times New Roman"/>
          <w:sz w:val="24"/>
          <w:szCs w:val="24"/>
        </w:rPr>
        <w:t xml:space="preserve"> Жизнь и творчество. (Обзор). Роман </w:t>
      </w:r>
      <w:r w:rsidRPr="00056D21">
        <w:rPr>
          <w:rFonts w:ascii="Times New Roman" w:hAnsi="Times New Roman" w:cs="Times New Roman"/>
          <w:b/>
          <w:i/>
          <w:sz w:val="24"/>
          <w:szCs w:val="24"/>
        </w:rPr>
        <w:t xml:space="preserve">«Петр </w:t>
      </w:r>
      <w:r w:rsidRPr="00056D21">
        <w:rPr>
          <w:rFonts w:ascii="Times New Roman" w:hAnsi="Times New Roman" w:cs="Times New Roman"/>
          <w:b/>
          <w:i/>
          <w:sz w:val="24"/>
          <w:szCs w:val="24"/>
          <w:lang w:val="en-US"/>
        </w:rPr>
        <w:t>I</w:t>
      </w:r>
      <w:r w:rsidRPr="00056D21">
        <w:rPr>
          <w:rFonts w:ascii="Times New Roman" w:hAnsi="Times New Roman" w:cs="Times New Roman"/>
          <w:b/>
          <w:i/>
          <w:sz w:val="24"/>
          <w:szCs w:val="24"/>
        </w:rPr>
        <w:t>».</w:t>
      </w:r>
      <w:r w:rsidRPr="00056D21">
        <w:rPr>
          <w:rFonts w:ascii="Times New Roman" w:hAnsi="Times New Roman" w:cs="Times New Roman"/>
          <w:sz w:val="24"/>
          <w:szCs w:val="24"/>
        </w:rPr>
        <w:t xml:space="preserve"> Жанровое, композиционное, стилистико-языковое своеобразие романа. Основные этапы становления исторической личности, черты национального характера в образе Петра. Образы сподвижников царя и противников петровских преобразований. Проблемы народа и власти, личности и истории в художественной концепции автора.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Михаил Александрович Шолохов. </w:t>
      </w:r>
      <w:r w:rsidRPr="00056D21">
        <w:rPr>
          <w:rFonts w:ascii="Times New Roman" w:hAnsi="Times New Roman" w:cs="Times New Roman"/>
          <w:sz w:val="24"/>
          <w:szCs w:val="24"/>
        </w:rPr>
        <w:t xml:space="preserve">Жизнь. Творчество. Личность. (Обзор.) </w:t>
      </w:r>
      <w:r w:rsidRPr="00056D21">
        <w:rPr>
          <w:rFonts w:ascii="Times New Roman" w:hAnsi="Times New Roman" w:cs="Times New Roman"/>
          <w:b/>
          <w:bCs/>
          <w:sz w:val="24"/>
          <w:szCs w:val="24"/>
        </w:rPr>
        <w:t xml:space="preserve">«Тихий Дон» - </w:t>
      </w:r>
      <w:r w:rsidRPr="00056D21">
        <w:rPr>
          <w:rFonts w:ascii="Times New Roman" w:hAnsi="Times New Roman" w:cs="Times New Roman"/>
          <w:sz w:val="24"/>
          <w:szCs w:val="24"/>
        </w:rPr>
        <w:t xml:space="preserve">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 в эпопее. Женские судьбы в романе. Функция пейзажа в произведении. Шолохов как мастер психологического портрета. Утверждение высоких нравственных ценностей в романе. Традиции Л.Н.Толстого в прозе М.А.Шолохова.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Михаил Афанасьевич Булгаков.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b/>
          <w:bCs/>
          <w:i/>
          <w:iCs/>
          <w:sz w:val="24"/>
          <w:szCs w:val="24"/>
        </w:rPr>
      </w:pPr>
      <w:r w:rsidRPr="00056D21">
        <w:rPr>
          <w:rFonts w:ascii="Times New Roman" w:hAnsi="Times New Roman" w:cs="Times New Roman"/>
          <w:sz w:val="24"/>
          <w:szCs w:val="24"/>
        </w:rPr>
        <w:t>Роман</w:t>
      </w:r>
      <w:r w:rsidRPr="00056D21">
        <w:rPr>
          <w:rFonts w:ascii="Times New Roman" w:hAnsi="Times New Roman" w:cs="Times New Roman"/>
          <w:b/>
          <w:bCs/>
          <w:i/>
          <w:iCs/>
          <w:sz w:val="24"/>
          <w:szCs w:val="24"/>
        </w:rPr>
        <w:t xml:space="preserve"> «Мастер и Маргарита».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Своеобразие жанра и композиции. История создания и публикации романа «Мастер и 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Традиции европейской и отечественной литературы в романе М.А. Булгакова «Мастер и Маргарита». (И.-В. Гете, Э.Т.А. Гофман, Н.В. Гоголь).</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lastRenderedPageBreak/>
        <w:t xml:space="preserve">Теория литературы. Разнообразие типов романа в русской прозе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века. Традиции и новаторство в литературе.</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Борис Леонидович Пастернак. </w:t>
      </w:r>
      <w:r w:rsidRPr="00056D21">
        <w:rPr>
          <w:rFonts w:ascii="Times New Roman" w:hAnsi="Times New Roman" w:cs="Times New Roman"/>
          <w:sz w:val="24"/>
          <w:szCs w:val="24"/>
        </w:rPr>
        <w:t>Жизнь и творчество. (Обзор.)</w:t>
      </w:r>
    </w:p>
    <w:p w:rsidR="00293E5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«Февраль. Достать чернил и плакать!..», «Определение поэзии», «Во всем мне хочется дойти…», «Гамлет», «Зимняя ночь».</w:t>
      </w:r>
      <w:r w:rsidRPr="00056D21">
        <w:rPr>
          <w:rFonts w:ascii="Times New Roman" w:hAnsi="Times New Roman" w:cs="Times New Roman"/>
          <w:sz w:val="24"/>
          <w:szCs w:val="24"/>
        </w:rPr>
        <w:t xml:space="preserve">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i/>
          <w:iCs/>
          <w:sz w:val="24"/>
          <w:szCs w:val="24"/>
        </w:rPr>
        <w:t>«Быть знаменитым некрасиво…», «Снег идет», «Плачущий сад»</w:t>
      </w:r>
      <w:r w:rsidRPr="00056D21">
        <w:rPr>
          <w:rFonts w:ascii="Times New Roman" w:hAnsi="Times New Roman" w:cs="Times New Roman"/>
          <w:sz w:val="24"/>
          <w:szCs w:val="24"/>
        </w:rPr>
        <w:t>.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Роман </w:t>
      </w:r>
      <w:r w:rsidRPr="00056D21">
        <w:rPr>
          <w:rFonts w:ascii="Times New Roman" w:hAnsi="Times New Roman" w:cs="Times New Roman"/>
          <w:b/>
          <w:bCs/>
          <w:i/>
          <w:iCs/>
          <w:sz w:val="24"/>
          <w:szCs w:val="24"/>
        </w:rPr>
        <w:t xml:space="preserve">«Доктор Живаго» </w:t>
      </w:r>
      <w:r w:rsidRPr="00056D21">
        <w:rPr>
          <w:rFonts w:ascii="Times New Roman" w:hAnsi="Times New Roman" w:cs="Times New Roman"/>
          <w:sz w:val="24"/>
          <w:szCs w:val="24"/>
        </w:rPr>
        <w:t>(обзорное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Андрей Платонович Платонов.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Повесть </w:t>
      </w:r>
      <w:r w:rsidRPr="00056D21">
        <w:rPr>
          <w:rFonts w:ascii="Times New Roman" w:hAnsi="Times New Roman" w:cs="Times New Roman"/>
          <w:b/>
          <w:bCs/>
          <w:i/>
          <w:iCs/>
          <w:sz w:val="24"/>
          <w:szCs w:val="24"/>
        </w:rPr>
        <w:t xml:space="preserve">«Котлован». </w:t>
      </w:r>
      <w:r w:rsidRPr="00056D21">
        <w:rPr>
          <w:rFonts w:ascii="Times New Roman" w:hAnsi="Times New Roman" w:cs="Times New Roman"/>
          <w:sz w:val="24"/>
          <w:szCs w:val="24"/>
        </w:rPr>
        <w:t>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(М.Е. Салтыков-Щедрин).</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Индивидуальный стиль писателя (углубление понятия). Авторские неологизмы (развитие представлений).</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ЛИТЕРАТУРА ПЕРИОДА ВЕЛИКОЙ ОТЕЧЕСТВЕННОЙ ВОЙНЫ </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056D21">
        <w:rPr>
          <w:rFonts w:ascii="Times New Roman" w:hAnsi="Times New Roman" w:cs="Times New Roman"/>
          <w:b/>
          <w:bCs/>
          <w:sz w:val="24"/>
          <w:szCs w:val="24"/>
        </w:rPr>
        <w:t xml:space="preserve">А.Ахматовой, Б.Пастернака, Н.Тихонова, М.Исаковского, А.Суркова,  А.Прокофьева, К.Симонова, О.Берггольц, Дм.Кедрина </w:t>
      </w:r>
      <w:r w:rsidRPr="00056D21">
        <w:rPr>
          <w:rFonts w:ascii="Times New Roman" w:hAnsi="Times New Roman" w:cs="Times New Roman"/>
          <w:sz w:val="24"/>
          <w:szCs w:val="24"/>
        </w:rPr>
        <w:t xml:space="preserve">и др.; песни </w:t>
      </w:r>
      <w:r w:rsidRPr="00056D21">
        <w:rPr>
          <w:rFonts w:ascii="Times New Roman" w:hAnsi="Times New Roman" w:cs="Times New Roman"/>
          <w:b/>
          <w:bCs/>
          <w:sz w:val="24"/>
          <w:szCs w:val="24"/>
        </w:rPr>
        <w:t xml:space="preserve">А.Фатьянова; </w:t>
      </w:r>
      <w:r w:rsidRPr="00056D21">
        <w:rPr>
          <w:rFonts w:ascii="Times New Roman" w:hAnsi="Times New Roman" w:cs="Times New Roman"/>
          <w:sz w:val="24"/>
          <w:szCs w:val="24"/>
        </w:rPr>
        <w:t xml:space="preserve">поэмы </w:t>
      </w:r>
      <w:r w:rsidRPr="00056D21">
        <w:rPr>
          <w:rFonts w:ascii="Times New Roman" w:hAnsi="Times New Roman" w:cs="Times New Roman"/>
          <w:i/>
          <w:iCs/>
          <w:sz w:val="24"/>
          <w:szCs w:val="24"/>
        </w:rPr>
        <w:t xml:space="preserve">«Зоя» </w:t>
      </w:r>
      <w:r w:rsidRPr="00056D21">
        <w:rPr>
          <w:rFonts w:ascii="Times New Roman" w:hAnsi="Times New Roman" w:cs="Times New Roman"/>
          <w:b/>
          <w:bCs/>
          <w:sz w:val="24"/>
          <w:szCs w:val="24"/>
        </w:rPr>
        <w:t xml:space="preserve">М.Алигер, </w:t>
      </w:r>
      <w:r w:rsidRPr="00056D21">
        <w:rPr>
          <w:rFonts w:ascii="Times New Roman" w:hAnsi="Times New Roman" w:cs="Times New Roman"/>
          <w:i/>
          <w:iCs/>
          <w:sz w:val="24"/>
          <w:szCs w:val="24"/>
        </w:rPr>
        <w:t xml:space="preserve">«Февральский дневник» </w:t>
      </w:r>
      <w:r w:rsidRPr="00056D21">
        <w:rPr>
          <w:rFonts w:ascii="Times New Roman" w:hAnsi="Times New Roman" w:cs="Times New Roman"/>
          <w:b/>
          <w:bCs/>
          <w:sz w:val="24"/>
          <w:szCs w:val="24"/>
        </w:rPr>
        <w:t xml:space="preserve">О.Берггольц, </w:t>
      </w:r>
      <w:r w:rsidRPr="00056D21">
        <w:rPr>
          <w:rFonts w:ascii="Times New Roman" w:hAnsi="Times New Roman" w:cs="Times New Roman"/>
          <w:i/>
          <w:iCs/>
          <w:sz w:val="24"/>
          <w:szCs w:val="24"/>
        </w:rPr>
        <w:t xml:space="preserve">«Пулковский меридиан» </w:t>
      </w:r>
      <w:r w:rsidRPr="00056D21">
        <w:rPr>
          <w:rFonts w:ascii="Times New Roman" w:hAnsi="Times New Roman" w:cs="Times New Roman"/>
          <w:b/>
          <w:bCs/>
          <w:sz w:val="24"/>
          <w:szCs w:val="24"/>
        </w:rPr>
        <w:t xml:space="preserve">В.Инбер, </w:t>
      </w:r>
      <w:r w:rsidRPr="00056D21">
        <w:rPr>
          <w:rFonts w:ascii="Times New Roman" w:hAnsi="Times New Roman" w:cs="Times New Roman"/>
          <w:i/>
          <w:iCs/>
          <w:sz w:val="24"/>
          <w:szCs w:val="24"/>
        </w:rPr>
        <w:t xml:space="preserve">«Сын» </w:t>
      </w:r>
      <w:r w:rsidRPr="00056D21">
        <w:rPr>
          <w:rFonts w:ascii="Times New Roman" w:hAnsi="Times New Roman" w:cs="Times New Roman"/>
          <w:b/>
          <w:bCs/>
          <w:sz w:val="24"/>
          <w:szCs w:val="24"/>
        </w:rPr>
        <w:t>П.Антокольского, М. Джалиля</w:t>
      </w:r>
      <w:r w:rsidRPr="00056D21">
        <w:rPr>
          <w:rFonts w:ascii="Times New Roman" w:hAnsi="Times New Roman" w:cs="Times New Roman"/>
          <w:bCs/>
          <w:sz w:val="24"/>
          <w:szCs w:val="24"/>
        </w:rPr>
        <w:t xml:space="preserve">«Моабитские тетради», </w:t>
      </w:r>
      <w:r w:rsidRPr="00056D21">
        <w:rPr>
          <w:rFonts w:ascii="Times New Roman" w:hAnsi="Times New Roman" w:cs="Times New Roman"/>
          <w:b/>
          <w:bCs/>
          <w:sz w:val="24"/>
          <w:szCs w:val="24"/>
        </w:rPr>
        <w:t>Ф. Карима</w:t>
      </w:r>
      <w:r w:rsidRPr="00056D21">
        <w:rPr>
          <w:rFonts w:ascii="Times New Roman" w:hAnsi="Times New Roman" w:cs="Times New Roman"/>
          <w:bCs/>
          <w:sz w:val="24"/>
          <w:szCs w:val="24"/>
        </w:rPr>
        <w:t xml:space="preserve">«Клятва». </w:t>
      </w:r>
      <w:r w:rsidRPr="00056D21">
        <w:rPr>
          <w:rFonts w:ascii="Times New Roman" w:hAnsi="Times New Roman" w:cs="Times New Roman"/>
          <w:sz w:val="24"/>
          <w:szCs w:val="24"/>
        </w:rPr>
        <w:t>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lastRenderedPageBreak/>
        <w:t xml:space="preserve">Человек на войне, правда о нем. Жестокие реалии и романтика в описании войны. Очерки, рассказы, повести </w:t>
      </w:r>
      <w:r w:rsidRPr="00056D21">
        <w:rPr>
          <w:rFonts w:ascii="Times New Roman" w:hAnsi="Times New Roman" w:cs="Times New Roman"/>
          <w:b/>
          <w:bCs/>
          <w:sz w:val="24"/>
          <w:szCs w:val="24"/>
        </w:rPr>
        <w:t>А. Толстого, М. Шолохова, К. Паустовского, А. Платонова, В. Гроссмана</w:t>
      </w:r>
      <w:r w:rsidRPr="00056D21">
        <w:rPr>
          <w:rFonts w:ascii="Times New Roman" w:hAnsi="Times New Roman" w:cs="Times New Roman"/>
          <w:sz w:val="24"/>
          <w:szCs w:val="24"/>
        </w:rPr>
        <w:t>и др.</w:t>
      </w:r>
    </w:p>
    <w:p w:rsidR="00B55BFC" w:rsidRPr="00056D21" w:rsidRDefault="00B55BFC" w:rsidP="00B55BFC">
      <w:pPr>
        <w:jc w:val="both"/>
        <w:rPr>
          <w:rFonts w:ascii="Times New Roman" w:hAnsi="Times New Roman" w:cs="Times New Roman"/>
          <w:i/>
          <w:iCs/>
          <w:sz w:val="24"/>
          <w:szCs w:val="24"/>
        </w:rPr>
      </w:pPr>
      <w:r w:rsidRPr="00056D21">
        <w:rPr>
          <w:rFonts w:ascii="Times New Roman" w:hAnsi="Times New Roman" w:cs="Times New Roman"/>
          <w:sz w:val="24"/>
          <w:szCs w:val="24"/>
        </w:rP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056D21">
        <w:rPr>
          <w:rFonts w:ascii="Times New Roman" w:hAnsi="Times New Roman" w:cs="Times New Roman"/>
          <w:b/>
          <w:bCs/>
          <w:sz w:val="24"/>
          <w:szCs w:val="24"/>
        </w:rPr>
        <w:t xml:space="preserve">К. Симонова, Л. Леонова. </w:t>
      </w:r>
      <w:r w:rsidRPr="00056D21">
        <w:rPr>
          <w:rFonts w:ascii="Times New Roman" w:hAnsi="Times New Roman" w:cs="Times New Roman"/>
          <w:sz w:val="24"/>
          <w:szCs w:val="24"/>
        </w:rPr>
        <w:t xml:space="preserve">Пьеса-сказка </w:t>
      </w:r>
      <w:r w:rsidRPr="00056D21">
        <w:rPr>
          <w:rFonts w:ascii="Times New Roman" w:hAnsi="Times New Roman" w:cs="Times New Roman"/>
          <w:b/>
          <w:bCs/>
          <w:sz w:val="24"/>
          <w:szCs w:val="24"/>
        </w:rPr>
        <w:t xml:space="preserve">Е. Шварца </w:t>
      </w:r>
      <w:r w:rsidRPr="00056D21">
        <w:rPr>
          <w:rFonts w:ascii="Times New Roman" w:hAnsi="Times New Roman" w:cs="Times New Roman"/>
          <w:i/>
          <w:iCs/>
          <w:sz w:val="24"/>
          <w:szCs w:val="24"/>
        </w:rPr>
        <w:t>«Дракон».</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Значение литературы периода Великой Отечественной войны для прозы, поэзии, драматургии второй половины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Александр Трифонович Твардовский. </w:t>
      </w:r>
      <w:r w:rsidRPr="00056D21">
        <w:rPr>
          <w:rFonts w:ascii="Times New Roman" w:hAnsi="Times New Roman" w:cs="Times New Roman"/>
          <w:sz w:val="24"/>
          <w:szCs w:val="24"/>
        </w:rPr>
        <w:t xml:space="preserve">Жизнь и творчество. Личность. (Обзор.) Стихотворения: </w:t>
      </w:r>
      <w:r w:rsidRPr="00056D21">
        <w:rPr>
          <w:rFonts w:ascii="Times New Roman" w:hAnsi="Times New Roman" w:cs="Times New Roman"/>
          <w:b/>
          <w:bCs/>
          <w:i/>
          <w:iCs/>
          <w:sz w:val="24"/>
          <w:szCs w:val="24"/>
        </w:rPr>
        <w:t xml:space="preserve">«Вся суть в одном-единственном завете…», «Памяти матери», «Я знаю, никакой моей вины…».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i/>
          <w:iCs/>
          <w:sz w:val="24"/>
          <w:szCs w:val="24"/>
        </w:rPr>
        <w:t xml:space="preserve">«В этот день, когда закончилась война…», «В чем хочешь человечество вини…», «О сущем», </w:t>
      </w:r>
      <w:r w:rsidRPr="00056D21">
        <w:rPr>
          <w:rFonts w:ascii="Times New Roman" w:hAnsi="Times New Roman" w:cs="Times New Roman"/>
          <w:bCs/>
          <w:i/>
          <w:iCs/>
          <w:sz w:val="24"/>
          <w:szCs w:val="24"/>
        </w:rPr>
        <w:t xml:space="preserve">поэма </w:t>
      </w:r>
      <w:r w:rsidRPr="00056D21">
        <w:rPr>
          <w:rFonts w:ascii="Times New Roman" w:hAnsi="Times New Roman" w:cs="Times New Roman"/>
          <w:b/>
          <w:bCs/>
          <w:i/>
          <w:iCs/>
          <w:sz w:val="24"/>
          <w:szCs w:val="24"/>
        </w:rPr>
        <w:t>«По праву памяти».</w:t>
      </w:r>
      <w:r w:rsidR="00293E51">
        <w:rPr>
          <w:rFonts w:ascii="Times New Roman" w:hAnsi="Times New Roman" w:cs="Times New Roman"/>
          <w:b/>
          <w:bCs/>
          <w:i/>
          <w:iCs/>
          <w:sz w:val="24"/>
          <w:szCs w:val="24"/>
        </w:rPr>
        <w:t xml:space="preserve"> </w:t>
      </w:r>
      <w:r w:rsidRPr="00056D21">
        <w:rPr>
          <w:rFonts w:ascii="Times New Roman" w:hAnsi="Times New Roman" w:cs="Times New Roman"/>
          <w:sz w:val="24"/>
          <w:szCs w:val="24"/>
        </w:rPr>
        <w:t xml:space="preserve">Лирика крупнейшего русского эпического поэта </w:t>
      </w:r>
      <w:r w:rsidRPr="00056D21">
        <w:rPr>
          <w:rFonts w:ascii="Times New Roman" w:hAnsi="Times New Roman" w:cs="Times New Roman"/>
          <w:sz w:val="24"/>
          <w:szCs w:val="24"/>
          <w:lang w:val="en-US"/>
        </w:rPr>
        <w:t>XX</w:t>
      </w:r>
      <w:r w:rsidRPr="00056D21">
        <w:rPr>
          <w:rFonts w:ascii="Times New Roman" w:hAnsi="Times New Roman" w:cs="Times New Roman"/>
          <w:sz w:val="24"/>
          <w:szCs w:val="24"/>
        </w:rPr>
        <w:t xml:space="preserve">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w:t>
      </w:r>
    </w:p>
    <w:p w:rsidR="00B55BFC" w:rsidRPr="00056D21" w:rsidRDefault="00B55BFC" w:rsidP="0087361A">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ЛИТЕРАТУРА 50-90-х ГОДОВ </w:t>
      </w:r>
    </w:p>
    <w:p w:rsidR="00B46FB3" w:rsidRDefault="00B55BFC" w:rsidP="00B46FB3">
      <w:pPr>
        <w:jc w:val="center"/>
        <w:rPr>
          <w:rFonts w:ascii="Times New Roman" w:hAnsi="Times New Roman" w:cs="Times New Roman"/>
          <w:b/>
          <w:bCs/>
          <w:sz w:val="24"/>
          <w:szCs w:val="24"/>
        </w:rPr>
      </w:pPr>
      <w:r w:rsidRPr="00056D21">
        <w:rPr>
          <w:rFonts w:ascii="Times New Roman" w:hAnsi="Times New Roman" w:cs="Times New Roman"/>
          <w:b/>
          <w:bCs/>
          <w:sz w:val="24"/>
          <w:szCs w:val="24"/>
        </w:rPr>
        <w:t>(Обзор)</w:t>
      </w:r>
    </w:p>
    <w:p w:rsidR="00B55BFC" w:rsidRPr="00B46FB3" w:rsidRDefault="00B55BFC" w:rsidP="00B46FB3">
      <w:pPr>
        <w:jc w:val="center"/>
        <w:rPr>
          <w:rFonts w:ascii="Times New Roman" w:hAnsi="Times New Roman" w:cs="Times New Roman"/>
          <w:b/>
          <w:bCs/>
          <w:sz w:val="24"/>
          <w:szCs w:val="24"/>
        </w:rPr>
      </w:pPr>
      <w:r w:rsidRPr="00056D21">
        <w:rPr>
          <w:rFonts w:ascii="Times New Roman" w:hAnsi="Times New Roman" w:cs="Times New Roman"/>
          <w:sz w:val="24"/>
          <w:szCs w:val="24"/>
        </w:rPr>
        <w:t xml:space="preserve">Новое осмысление военной темы в творчестве </w:t>
      </w:r>
      <w:r w:rsidRPr="00056D21">
        <w:rPr>
          <w:rFonts w:ascii="Times New Roman" w:hAnsi="Times New Roman" w:cs="Times New Roman"/>
          <w:b/>
          <w:bCs/>
          <w:sz w:val="24"/>
          <w:szCs w:val="24"/>
        </w:rPr>
        <w:t>Ю. Бондарева.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Новые темы, идеи, образы в поэзии периода «оттепели» </w:t>
      </w:r>
      <w:r w:rsidRPr="00056D21">
        <w:rPr>
          <w:rFonts w:ascii="Times New Roman" w:hAnsi="Times New Roman" w:cs="Times New Roman"/>
          <w:b/>
          <w:bCs/>
          <w:sz w:val="24"/>
          <w:szCs w:val="24"/>
        </w:rPr>
        <w:t xml:space="preserve">(Б.Ахмадулина, А.Вознесенский, Е.Евтушенко </w:t>
      </w:r>
      <w:r w:rsidRPr="00056D21">
        <w:rPr>
          <w:rFonts w:ascii="Times New Roman" w:hAnsi="Times New Roman" w:cs="Times New Roman"/>
          <w:sz w:val="24"/>
          <w:szCs w:val="24"/>
        </w:rPr>
        <w:t xml:space="preserve">и др.). Особенности языка, стихосложения молодых поэтов–шестидесятников. Поэзия, развивающаяся в русле традиций русской классики: </w:t>
      </w:r>
      <w:r w:rsidRPr="00056D21">
        <w:rPr>
          <w:rFonts w:ascii="Times New Roman" w:hAnsi="Times New Roman" w:cs="Times New Roman"/>
          <w:b/>
          <w:bCs/>
          <w:sz w:val="24"/>
          <w:szCs w:val="24"/>
        </w:rPr>
        <w:t xml:space="preserve">Н. Рубцов, Ю. Друнина </w:t>
      </w:r>
      <w:r w:rsidRPr="00056D21">
        <w:rPr>
          <w:rFonts w:ascii="Times New Roman" w:hAnsi="Times New Roman" w:cs="Times New Roman"/>
          <w:sz w:val="24"/>
          <w:szCs w:val="24"/>
        </w:rPr>
        <w:t>и др.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«Городская» проза: </w:t>
      </w:r>
      <w:r w:rsidRPr="00056D21">
        <w:rPr>
          <w:rFonts w:ascii="Times New Roman" w:hAnsi="Times New Roman" w:cs="Times New Roman"/>
          <w:b/>
          <w:bCs/>
          <w:sz w:val="24"/>
          <w:szCs w:val="24"/>
        </w:rPr>
        <w:t xml:space="preserve">Ю.Трифонов </w:t>
      </w:r>
      <w:r w:rsidRPr="00056D21">
        <w:rPr>
          <w:rFonts w:ascii="Times New Roman" w:hAnsi="Times New Roman" w:cs="Times New Roman"/>
          <w:sz w:val="24"/>
          <w:szCs w:val="24"/>
        </w:rPr>
        <w:t>и др. Нравственная проблематика и художественные особенности их произведений.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«Деревенская» проза. Изображение жизни крестьянства; глубина и цельность духовного мира человека, кровно связанного с землей, в повестях </w:t>
      </w:r>
      <w:r w:rsidRPr="00056D21">
        <w:rPr>
          <w:rFonts w:ascii="Times New Roman" w:hAnsi="Times New Roman" w:cs="Times New Roman"/>
          <w:b/>
          <w:bCs/>
          <w:sz w:val="24"/>
          <w:szCs w:val="24"/>
        </w:rPr>
        <w:t xml:space="preserve">В.Астафьева, В.Шукшина  </w:t>
      </w:r>
      <w:r w:rsidRPr="00056D21">
        <w:rPr>
          <w:rFonts w:ascii="Times New Roman" w:hAnsi="Times New Roman" w:cs="Times New Roman"/>
          <w:sz w:val="24"/>
          <w:szCs w:val="24"/>
        </w:rPr>
        <w:t>и др.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Драматургия. Нравственная проблематика пьесы </w:t>
      </w:r>
      <w:r w:rsidRPr="00056D21">
        <w:rPr>
          <w:rFonts w:ascii="Times New Roman" w:hAnsi="Times New Roman" w:cs="Times New Roman"/>
          <w:b/>
          <w:bCs/>
          <w:sz w:val="24"/>
          <w:szCs w:val="24"/>
        </w:rPr>
        <w:t xml:space="preserve">А.Вампилова </w:t>
      </w:r>
      <w:r w:rsidRPr="00056D21">
        <w:rPr>
          <w:rFonts w:ascii="Times New Roman" w:hAnsi="Times New Roman" w:cs="Times New Roman"/>
          <w:i/>
          <w:iCs/>
          <w:sz w:val="24"/>
          <w:szCs w:val="24"/>
        </w:rPr>
        <w:t>(«Старший сын»)</w:t>
      </w:r>
      <w:r w:rsidRPr="00056D21">
        <w:rPr>
          <w:rFonts w:ascii="Times New Roman" w:hAnsi="Times New Roman" w:cs="Times New Roman"/>
          <w:sz w:val="24"/>
          <w:szCs w:val="24"/>
        </w:rPr>
        <w:t>.</w:t>
      </w:r>
    </w:p>
    <w:p w:rsidR="00B55BFC" w:rsidRPr="00056D21" w:rsidRDefault="00B55BFC" w:rsidP="00B55BFC">
      <w:pPr>
        <w:jc w:val="both"/>
        <w:rPr>
          <w:rFonts w:ascii="Times New Roman" w:hAnsi="Times New Roman" w:cs="Times New Roman"/>
          <w:b/>
          <w:bCs/>
          <w:sz w:val="24"/>
          <w:szCs w:val="24"/>
        </w:rPr>
      </w:pPr>
      <w:r w:rsidRPr="00056D21">
        <w:rPr>
          <w:rFonts w:ascii="Times New Roman" w:hAnsi="Times New Roman" w:cs="Times New Roman"/>
          <w:sz w:val="24"/>
          <w:szCs w:val="24"/>
        </w:rPr>
        <w:t xml:space="preserve">Литература Русского зарубежья. Возвращенные в отечественную литературу имена и произведения </w:t>
      </w:r>
      <w:r w:rsidRPr="00056D21">
        <w:rPr>
          <w:rFonts w:ascii="Times New Roman" w:hAnsi="Times New Roman" w:cs="Times New Roman"/>
          <w:b/>
          <w:bCs/>
          <w:sz w:val="24"/>
          <w:szCs w:val="24"/>
        </w:rPr>
        <w:t>(В.Набоков, В.Ходасевич, Г.Иванов, Г.Адамович, Б.Зайцев, М. Алданов, М.Осоргин, И.Елагин).</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Многообразие оценок литературного процесса в критике и публицистике.</w:t>
      </w:r>
    </w:p>
    <w:p w:rsidR="00B55BFC" w:rsidRPr="00056D21" w:rsidRDefault="00B55BFC" w:rsidP="00B55BFC">
      <w:pPr>
        <w:jc w:val="both"/>
        <w:rPr>
          <w:rFonts w:ascii="Times New Roman" w:hAnsi="Times New Roman" w:cs="Times New Roman"/>
          <w:b/>
          <w:i/>
          <w:sz w:val="24"/>
          <w:szCs w:val="24"/>
        </w:rPr>
      </w:pPr>
      <w:r w:rsidRPr="00056D21">
        <w:rPr>
          <w:rFonts w:ascii="Times New Roman" w:hAnsi="Times New Roman" w:cs="Times New Roman"/>
          <w:sz w:val="24"/>
          <w:szCs w:val="24"/>
        </w:rPr>
        <w:lastRenderedPageBreak/>
        <w:t xml:space="preserve">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 </w:t>
      </w:r>
      <w:r w:rsidRPr="00056D21">
        <w:rPr>
          <w:rFonts w:ascii="Times New Roman" w:hAnsi="Times New Roman" w:cs="Times New Roman"/>
          <w:b/>
          <w:i/>
          <w:sz w:val="24"/>
          <w:szCs w:val="24"/>
        </w:rPr>
        <w:t>Е.Евтушенко, Б.Окуджаы, В.Высоцкого, Ю.Визбора, А.А.Тарковского, И.Бродского</w:t>
      </w:r>
    </w:p>
    <w:p w:rsidR="00B55BFC" w:rsidRPr="00056D21" w:rsidRDefault="00B55BFC" w:rsidP="00B55BFC">
      <w:pPr>
        <w:jc w:val="both"/>
        <w:rPr>
          <w:rFonts w:ascii="Times New Roman" w:hAnsi="Times New Roman" w:cs="Times New Roman"/>
          <w:bCs/>
          <w:sz w:val="24"/>
          <w:szCs w:val="24"/>
        </w:rPr>
      </w:pPr>
      <w:r w:rsidRPr="00056D21">
        <w:rPr>
          <w:rFonts w:ascii="Times New Roman" w:hAnsi="Times New Roman" w:cs="Times New Roman"/>
          <w:b/>
          <w:bCs/>
          <w:sz w:val="24"/>
          <w:szCs w:val="24"/>
        </w:rPr>
        <w:t xml:space="preserve">Борис Васильев. </w:t>
      </w:r>
      <w:r w:rsidRPr="00056D21">
        <w:rPr>
          <w:rFonts w:ascii="Times New Roman" w:hAnsi="Times New Roman" w:cs="Times New Roman"/>
          <w:bCs/>
          <w:sz w:val="24"/>
          <w:szCs w:val="24"/>
        </w:rPr>
        <w:t>Жизнь и творчество (обзор).</w:t>
      </w:r>
      <w:r w:rsidRPr="00056D21">
        <w:rPr>
          <w:rFonts w:ascii="Times New Roman" w:hAnsi="Times New Roman" w:cs="Times New Roman"/>
          <w:b/>
          <w:bCs/>
          <w:sz w:val="24"/>
          <w:szCs w:val="24"/>
        </w:rPr>
        <w:t xml:space="preserve"> «</w:t>
      </w:r>
      <w:r w:rsidRPr="00056D21">
        <w:rPr>
          <w:rFonts w:ascii="Times New Roman" w:hAnsi="Times New Roman" w:cs="Times New Roman"/>
          <w:b/>
          <w:bCs/>
          <w:i/>
          <w:sz w:val="24"/>
          <w:szCs w:val="24"/>
        </w:rPr>
        <w:t>А зори здесь тихие».</w:t>
      </w:r>
      <w:r w:rsidRPr="00056D21">
        <w:rPr>
          <w:rFonts w:ascii="Times New Roman" w:hAnsi="Times New Roman" w:cs="Times New Roman"/>
          <w:bCs/>
          <w:sz w:val="24"/>
          <w:szCs w:val="24"/>
        </w:rPr>
        <w:t xml:space="preserve"> Женщина на войне. </w:t>
      </w:r>
    </w:p>
    <w:p w:rsidR="00B55BFC" w:rsidRPr="00056D21" w:rsidRDefault="00B55BFC" w:rsidP="00B55BFC">
      <w:pPr>
        <w:jc w:val="both"/>
        <w:rPr>
          <w:rFonts w:ascii="Times New Roman" w:hAnsi="Times New Roman" w:cs="Times New Roman"/>
          <w:bCs/>
          <w:sz w:val="24"/>
          <w:szCs w:val="24"/>
        </w:rPr>
      </w:pPr>
      <w:r w:rsidRPr="00056D21">
        <w:rPr>
          <w:rFonts w:ascii="Times New Roman" w:hAnsi="Times New Roman" w:cs="Times New Roman"/>
          <w:b/>
          <w:bCs/>
          <w:sz w:val="24"/>
          <w:szCs w:val="24"/>
        </w:rPr>
        <w:t>Василь Быков.</w:t>
      </w:r>
      <w:r w:rsidRPr="00056D21">
        <w:rPr>
          <w:rFonts w:ascii="Times New Roman" w:hAnsi="Times New Roman" w:cs="Times New Roman"/>
          <w:bCs/>
          <w:sz w:val="24"/>
          <w:szCs w:val="24"/>
        </w:rPr>
        <w:t xml:space="preserve"> Жизнь и творчество (обзор).</w:t>
      </w:r>
      <w:r w:rsidRPr="00056D21">
        <w:rPr>
          <w:rFonts w:ascii="Times New Roman" w:hAnsi="Times New Roman" w:cs="Times New Roman"/>
          <w:b/>
          <w:bCs/>
          <w:sz w:val="24"/>
          <w:szCs w:val="24"/>
        </w:rPr>
        <w:t xml:space="preserve"> </w:t>
      </w:r>
      <w:r w:rsidRPr="00056D21">
        <w:rPr>
          <w:rFonts w:ascii="Times New Roman" w:hAnsi="Times New Roman" w:cs="Times New Roman"/>
          <w:bCs/>
          <w:sz w:val="24"/>
          <w:szCs w:val="24"/>
        </w:rPr>
        <w:t xml:space="preserve">Повесть </w:t>
      </w:r>
      <w:r w:rsidRPr="00056D21">
        <w:rPr>
          <w:rFonts w:ascii="Times New Roman" w:hAnsi="Times New Roman" w:cs="Times New Roman"/>
          <w:b/>
          <w:bCs/>
          <w:i/>
          <w:sz w:val="24"/>
          <w:szCs w:val="24"/>
        </w:rPr>
        <w:t>«Сотников».</w:t>
      </w:r>
      <w:r w:rsidRPr="00056D21">
        <w:rPr>
          <w:rFonts w:ascii="Times New Roman" w:hAnsi="Times New Roman" w:cs="Times New Roman"/>
          <w:bCs/>
          <w:sz w:val="24"/>
          <w:szCs w:val="24"/>
        </w:rPr>
        <w:t xml:space="preserve"> П</w:t>
      </w:r>
      <w:r w:rsidR="0087361A" w:rsidRPr="00056D21">
        <w:rPr>
          <w:rFonts w:ascii="Times New Roman" w:hAnsi="Times New Roman" w:cs="Times New Roman"/>
          <w:bCs/>
          <w:sz w:val="24"/>
          <w:szCs w:val="24"/>
        </w:rPr>
        <w:t>роблема выбора жизненного пути.</w:t>
      </w:r>
    </w:p>
    <w:p w:rsidR="00B55BFC" w:rsidRPr="00056D21" w:rsidRDefault="00B55BFC" w:rsidP="00B55BFC">
      <w:pPr>
        <w:jc w:val="both"/>
        <w:rPr>
          <w:rFonts w:ascii="Times New Roman" w:hAnsi="Times New Roman" w:cs="Times New Roman"/>
          <w:bCs/>
          <w:sz w:val="24"/>
          <w:szCs w:val="24"/>
        </w:rPr>
      </w:pPr>
      <w:r w:rsidRPr="00056D21">
        <w:rPr>
          <w:rFonts w:ascii="Times New Roman" w:hAnsi="Times New Roman" w:cs="Times New Roman"/>
          <w:b/>
          <w:bCs/>
          <w:sz w:val="24"/>
          <w:szCs w:val="24"/>
        </w:rPr>
        <w:t>В.Л. Кондратьев.</w:t>
      </w:r>
      <w:r w:rsidRPr="00056D21">
        <w:rPr>
          <w:rFonts w:ascii="Times New Roman" w:hAnsi="Times New Roman" w:cs="Times New Roman"/>
          <w:bCs/>
          <w:sz w:val="24"/>
          <w:szCs w:val="24"/>
        </w:rPr>
        <w:t xml:space="preserve"> Жизнь и творчество (обзор). Повесть </w:t>
      </w:r>
      <w:r w:rsidRPr="00056D21">
        <w:rPr>
          <w:rFonts w:ascii="Times New Roman" w:hAnsi="Times New Roman" w:cs="Times New Roman"/>
          <w:b/>
          <w:bCs/>
          <w:i/>
          <w:sz w:val="24"/>
          <w:szCs w:val="24"/>
        </w:rPr>
        <w:t>«Сашка».</w:t>
      </w:r>
      <w:r w:rsidRPr="00056D21">
        <w:rPr>
          <w:rFonts w:ascii="Times New Roman" w:hAnsi="Times New Roman" w:cs="Times New Roman"/>
          <w:bCs/>
          <w:sz w:val="24"/>
          <w:szCs w:val="24"/>
        </w:rPr>
        <w:t xml:space="preserve"> Суровая правда войны.</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Валентин Григорьевич Распутин.  </w:t>
      </w:r>
      <w:r w:rsidRPr="00056D21">
        <w:rPr>
          <w:rFonts w:ascii="Times New Roman" w:hAnsi="Times New Roman" w:cs="Times New Roman"/>
          <w:sz w:val="24"/>
          <w:szCs w:val="24"/>
        </w:rPr>
        <w:t>Жизнь и творчество. (Обзор).</w:t>
      </w:r>
      <w:r w:rsidRPr="00056D21">
        <w:rPr>
          <w:rFonts w:ascii="Times New Roman" w:hAnsi="Times New Roman" w:cs="Times New Roman"/>
          <w:b/>
          <w:bCs/>
          <w:i/>
          <w:iCs/>
          <w:sz w:val="24"/>
          <w:szCs w:val="24"/>
        </w:rPr>
        <w:t xml:space="preserve">  «Прощание с Матерой».  </w:t>
      </w:r>
      <w:r w:rsidRPr="00056D21">
        <w:rPr>
          <w:rFonts w:ascii="Times New Roman" w:hAnsi="Times New Roman" w:cs="Times New Roman"/>
          <w:sz w:val="24"/>
          <w:szCs w:val="24"/>
        </w:rPr>
        <w:t>Тема «отцов и детей» в повести «Последний срок». Народ, его история, его земля в повести «Прощание с Матерой».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Нравственное величие русской женщины, ее самоотверженность. Связь основных тем повести «Живи и помни» с традициями русской классики.</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Виктор Петрович Астафьев.  </w:t>
      </w:r>
      <w:r w:rsidRPr="00056D21">
        <w:rPr>
          <w:rFonts w:ascii="Times New Roman" w:hAnsi="Times New Roman" w:cs="Times New Roman"/>
          <w:sz w:val="24"/>
          <w:szCs w:val="24"/>
        </w:rPr>
        <w:t>Жизнь и творчество. (Обзор).</w:t>
      </w:r>
      <w:r w:rsidRPr="00056D21">
        <w:rPr>
          <w:rFonts w:ascii="Times New Roman" w:hAnsi="Times New Roman" w:cs="Times New Roman"/>
          <w:b/>
          <w:bCs/>
          <w:i/>
          <w:iCs/>
          <w:sz w:val="24"/>
          <w:szCs w:val="24"/>
        </w:rPr>
        <w:t xml:space="preserve"> «Царь - рыба». </w:t>
      </w:r>
      <w:r w:rsidRPr="00056D21">
        <w:rPr>
          <w:rFonts w:ascii="Times New Roman" w:hAnsi="Times New Roman" w:cs="Times New Roman"/>
          <w:sz w:val="24"/>
          <w:szCs w:val="24"/>
        </w:rPr>
        <w:t xml:space="preserve">Взаимоотношения человека и природы в романе «Царь-рыба».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Юрий Валентинович Трифонов. </w:t>
      </w:r>
      <w:r w:rsidRPr="00056D21">
        <w:rPr>
          <w:rFonts w:ascii="Times New Roman" w:hAnsi="Times New Roman" w:cs="Times New Roman"/>
          <w:sz w:val="24"/>
          <w:szCs w:val="24"/>
        </w:rPr>
        <w:t xml:space="preserve">Повесть </w:t>
      </w:r>
      <w:r w:rsidRPr="00056D21">
        <w:rPr>
          <w:rFonts w:ascii="Times New Roman" w:hAnsi="Times New Roman" w:cs="Times New Roman"/>
          <w:b/>
          <w:bCs/>
          <w:i/>
          <w:iCs/>
          <w:sz w:val="24"/>
          <w:szCs w:val="24"/>
        </w:rPr>
        <w:t xml:space="preserve">«Обмен». </w:t>
      </w:r>
      <w:r w:rsidRPr="00056D21">
        <w:rPr>
          <w:rFonts w:ascii="Times New Roman" w:hAnsi="Times New Roman" w:cs="Times New Roman"/>
          <w:sz w:val="24"/>
          <w:szCs w:val="24"/>
        </w:rPr>
        <w:t>«Городская»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А.П.Чехова в прозе Ю.В.Трифонова.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Психологизм художественной литературы (углубление понятия). Повесть как жанр повествовательной литературы (углубление понятия).</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Александр Валентинович Вампилов.  </w:t>
      </w:r>
      <w:r w:rsidRPr="00056D21">
        <w:rPr>
          <w:rFonts w:ascii="Times New Roman" w:hAnsi="Times New Roman" w:cs="Times New Roman"/>
          <w:sz w:val="24"/>
          <w:szCs w:val="24"/>
        </w:rPr>
        <w:t xml:space="preserve">Пьеса </w:t>
      </w:r>
      <w:r w:rsidRPr="00056D21">
        <w:rPr>
          <w:rFonts w:ascii="Times New Roman" w:hAnsi="Times New Roman" w:cs="Times New Roman"/>
          <w:b/>
          <w:bCs/>
          <w:i/>
          <w:iCs/>
          <w:sz w:val="24"/>
          <w:szCs w:val="24"/>
        </w:rPr>
        <w:t xml:space="preserve">«Старший сын».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Проблематика, основной конфликт и система образов в пьесе. Своеобразие ее композиции. Смысл финала пьесы.</w:t>
      </w:r>
    </w:p>
    <w:p w:rsidR="002170BB" w:rsidRDefault="00B55BFC" w:rsidP="00B55BFC">
      <w:pPr>
        <w:jc w:val="both"/>
        <w:rPr>
          <w:rFonts w:ascii="Times New Roman" w:hAnsi="Times New Roman" w:cs="Times New Roman"/>
          <w:sz w:val="24"/>
          <w:szCs w:val="24"/>
        </w:rPr>
      </w:pPr>
      <w:r w:rsidRPr="00056D21">
        <w:rPr>
          <w:rFonts w:ascii="Times New Roman" w:hAnsi="Times New Roman" w:cs="Times New Roman"/>
          <w:b/>
          <w:sz w:val="24"/>
          <w:szCs w:val="24"/>
        </w:rPr>
        <w:t>В.М. Шукшин.</w:t>
      </w:r>
      <w:r w:rsidRPr="00056D21">
        <w:rPr>
          <w:rFonts w:ascii="Times New Roman" w:hAnsi="Times New Roman" w:cs="Times New Roman"/>
          <w:sz w:val="24"/>
          <w:szCs w:val="24"/>
        </w:rPr>
        <w:t xml:space="preserve"> Жизнь</w:t>
      </w:r>
      <w:r w:rsidR="002170BB">
        <w:rPr>
          <w:rFonts w:ascii="Times New Roman" w:hAnsi="Times New Roman" w:cs="Times New Roman"/>
          <w:sz w:val="24"/>
          <w:szCs w:val="24"/>
        </w:rPr>
        <w:t xml:space="preserve"> и творчество. (Обзор). Рассказ</w:t>
      </w:r>
      <w:r w:rsidRPr="00056D21">
        <w:rPr>
          <w:rFonts w:ascii="Times New Roman" w:hAnsi="Times New Roman" w:cs="Times New Roman"/>
          <w:sz w:val="24"/>
          <w:szCs w:val="24"/>
        </w:rPr>
        <w:t xml:space="preserve"> </w:t>
      </w:r>
      <w:r w:rsidR="00293E51">
        <w:rPr>
          <w:rFonts w:ascii="Times New Roman" w:hAnsi="Times New Roman" w:cs="Times New Roman"/>
          <w:b/>
          <w:i/>
          <w:sz w:val="24"/>
          <w:szCs w:val="24"/>
        </w:rPr>
        <w:t>«</w:t>
      </w:r>
      <w:r w:rsidR="00293E51" w:rsidRPr="00293E51">
        <w:rPr>
          <w:rFonts w:ascii="Times New Roman" w:hAnsi="Times New Roman" w:cs="Times New Roman"/>
          <w:b/>
          <w:i/>
          <w:sz w:val="24"/>
          <w:szCs w:val="24"/>
        </w:rPr>
        <w:t>Миль пардон, мадам»</w:t>
      </w:r>
      <w:r w:rsidRPr="00293E51">
        <w:rPr>
          <w:rFonts w:ascii="Times New Roman" w:hAnsi="Times New Roman" w:cs="Times New Roman"/>
          <w:b/>
          <w:i/>
          <w:sz w:val="24"/>
          <w:szCs w:val="24"/>
        </w:rPr>
        <w:t>.</w:t>
      </w:r>
      <w:r w:rsidRPr="00056D21">
        <w:rPr>
          <w:rFonts w:ascii="Times New Roman" w:hAnsi="Times New Roman" w:cs="Times New Roman"/>
          <w:sz w:val="24"/>
          <w:szCs w:val="24"/>
        </w:rPr>
        <w:t xml:space="preserve"> Колоритность и яркость шукшинских героев-«чудиков». Народ и «публика» как два нравственно-общественных полюса в прозе писателя.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r w:rsidR="002170BB">
        <w:rPr>
          <w:rFonts w:ascii="Times New Roman" w:hAnsi="Times New Roman" w:cs="Times New Roman"/>
          <w:sz w:val="24"/>
          <w:szCs w:val="24"/>
        </w:rPr>
        <w:t xml:space="preserve"> </w:t>
      </w:r>
    </w:p>
    <w:p w:rsidR="00B55BFC" w:rsidRPr="002170BB" w:rsidRDefault="002170BB" w:rsidP="00B55BFC">
      <w:pPr>
        <w:jc w:val="both"/>
        <w:rPr>
          <w:rFonts w:ascii="Times New Roman" w:hAnsi="Times New Roman" w:cs="Times New Roman"/>
          <w:sz w:val="24"/>
          <w:szCs w:val="24"/>
        </w:rPr>
      </w:pPr>
      <w:r w:rsidRPr="002170BB">
        <w:rPr>
          <w:rFonts w:ascii="Times New Roman" w:hAnsi="Times New Roman" w:cs="Times New Roman"/>
          <w:sz w:val="24"/>
          <w:szCs w:val="24"/>
        </w:rPr>
        <w:t xml:space="preserve">Тема города и деревни. Рассказ </w:t>
      </w:r>
      <w:r w:rsidRPr="002170BB">
        <w:rPr>
          <w:rFonts w:ascii="Times New Roman" w:hAnsi="Times New Roman" w:cs="Times New Roman"/>
          <w:b/>
          <w:i/>
          <w:sz w:val="24"/>
          <w:szCs w:val="24"/>
        </w:rPr>
        <w:t>«Выбираю деревню на жительство»</w:t>
      </w:r>
      <w:r w:rsidRPr="002170BB">
        <w:rPr>
          <w:rFonts w:ascii="Times New Roman" w:hAnsi="Times New Roman" w:cs="Times New Roman"/>
          <w:sz w:val="24"/>
          <w:szCs w:val="24"/>
        </w:rPr>
        <w:t xml:space="preserve"> </w:t>
      </w:r>
    </w:p>
    <w:p w:rsidR="002170BB" w:rsidRPr="00056D21" w:rsidRDefault="002170BB" w:rsidP="00B55BFC">
      <w:pPr>
        <w:jc w:val="both"/>
        <w:rPr>
          <w:rFonts w:ascii="Times New Roman" w:hAnsi="Times New Roman" w:cs="Times New Roman"/>
          <w:sz w:val="24"/>
          <w:szCs w:val="24"/>
        </w:rPr>
      </w:pP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Александр Исаевич Солженицын. </w:t>
      </w:r>
      <w:r w:rsidRPr="00056D21">
        <w:rPr>
          <w:rFonts w:ascii="Times New Roman" w:hAnsi="Times New Roman" w:cs="Times New Roman"/>
          <w:sz w:val="24"/>
          <w:szCs w:val="24"/>
        </w:rPr>
        <w:t>Жизнь. Творчество. Личность.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Повесть </w:t>
      </w:r>
      <w:r w:rsidRPr="00056D21">
        <w:rPr>
          <w:rFonts w:ascii="Times New Roman" w:hAnsi="Times New Roman" w:cs="Times New Roman"/>
          <w:b/>
          <w:bCs/>
          <w:i/>
          <w:iCs/>
          <w:sz w:val="24"/>
          <w:szCs w:val="24"/>
        </w:rPr>
        <w:t xml:space="preserve">«Один день Ивана Денисовича». </w:t>
      </w:r>
      <w:r w:rsidRPr="00056D21">
        <w:rPr>
          <w:rFonts w:ascii="Times New Roman" w:hAnsi="Times New Roman" w:cs="Times New Roman"/>
          <w:sz w:val="24"/>
          <w:szCs w:val="24"/>
        </w:rPr>
        <w:t xml:space="preserve">Своеобразие раскрытия «лагерной» темы в повести. Образ Ивана Денисовича Шухова. Нравственная прочность и устойчивость в </w:t>
      </w:r>
      <w:r w:rsidRPr="00056D21">
        <w:rPr>
          <w:rFonts w:ascii="Times New Roman" w:hAnsi="Times New Roman" w:cs="Times New Roman"/>
          <w:sz w:val="24"/>
          <w:szCs w:val="24"/>
        </w:rPr>
        <w:lastRenderedPageBreak/>
        <w:t>трясине лагерной жизни. Проблема русского национального характера в контексте трагической эпохи.</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Опыт художественного исследования </w:t>
      </w:r>
      <w:r w:rsidRPr="00056D21">
        <w:rPr>
          <w:rFonts w:ascii="Times New Roman" w:hAnsi="Times New Roman" w:cs="Times New Roman"/>
          <w:b/>
          <w:i/>
          <w:sz w:val="24"/>
          <w:szCs w:val="24"/>
        </w:rPr>
        <w:t>«Архипелаг Гулаг»</w:t>
      </w:r>
      <w:r w:rsidRPr="00056D21">
        <w:rPr>
          <w:rFonts w:ascii="Times New Roman" w:hAnsi="Times New Roman" w:cs="Times New Roman"/>
          <w:sz w:val="24"/>
          <w:szCs w:val="24"/>
        </w:rPr>
        <w:t xml:space="preserve"> (обзор). Жизнь Солженицына – путь самопознания и прозрения. «Лагерные» университеты Солженицына. Проблематика и пафос романа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Прототип литературного героя (закрепление понятия). Житие как литературный повествовательный жанр (закрепление понятия).</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Варлам Тихонович Шаламов. </w:t>
      </w:r>
      <w:r w:rsidRPr="00056D21">
        <w:rPr>
          <w:rFonts w:ascii="Times New Roman" w:hAnsi="Times New Roman" w:cs="Times New Roman"/>
          <w:sz w:val="24"/>
          <w:szCs w:val="24"/>
        </w:rPr>
        <w:t>Жизнь и творчество. (Обзор.)</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Рассказы </w:t>
      </w:r>
      <w:r w:rsidRPr="00056D21">
        <w:rPr>
          <w:rFonts w:ascii="Times New Roman" w:hAnsi="Times New Roman" w:cs="Times New Roman"/>
          <w:b/>
          <w:bCs/>
          <w:i/>
          <w:iCs/>
          <w:sz w:val="24"/>
          <w:szCs w:val="24"/>
        </w:rPr>
        <w:t xml:space="preserve">«Сентенция, «Сгущенное молоко».  </w:t>
      </w:r>
      <w:r w:rsidRPr="00056D21">
        <w:rPr>
          <w:rFonts w:ascii="Times New Roman" w:hAnsi="Times New Roman" w:cs="Times New Roman"/>
          <w:sz w:val="24"/>
          <w:szCs w:val="24"/>
        </w:rPr>
        <w:t>(Возможен выбор двух других рассказов). Автобиографический характер прозы В.Т.Шаламова.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Булат Шалвович Окуджава. </w:t>
      </w:r>
      <w:r w:rsidRPr="00056D21">
        <w:rPr>
          <w:rFonts w:ascii="Times New Roman" w:hAnsi="Times New Roman" w:cs="Times New Roman"/>
          <w:sz w:val="24"/>
          <w:szCs w:val="24"/>
        </w:rPr>
        <w:t>Слово о поэте.</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 xml:space="preserve">«До свидания, мальчики», «Ты течешь, как река. Странное название…», «Когда мне невмочь переселить беду…».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Память о войне в лирике поэта-фронтовика. Поэзия «оттепели»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Литературная песня. Романс. Бардовская песня (развитие представлений).</w:t>
      </w:r>
    </w:p>
    <w:p w:rsidR="00B55BFC" w:rsidRPr="00056D21" w:rsidRDefault="00B55BFC" w:rsidP="00B55BFC">
      <w:pPr>
        <w:jc w:val="both"/>
        <w:rPr>
          <w:rFonts w:ascii="Times New Roman" w:hAnsi="Times New Roman" w:cs="Times New Roman"/>
          <w:b/>
          <w:bCs/>
          <w:sz w:val="24"/>
          <w:szCs w:val="24"/>
        </w:rPr>
      </w:pPr>
      <w:r w:rsidRPr="00056D21">
        <w:rPr>
          <w:rFonts w:ascii="Times New Roman" w:hAnsi="Times New Roman" w:cs="Times New Roman"/>
          <w:b/>
          <w:bCs/>
          <w:sz w:val="24"/>
          <w:szCs w:val="24"/>
        </w:rPr>
        <w:t xml:space="preserve">Владимир Высоцкий. </w:t>
      </w:r>
      <w:r w:rsidRPr="00056D21">
        <w:rPr>
          <w:rFonts w:ascii="Times New Roman" w:hAnsi="Times New Roman" w:cs="Times New Roman"/>
          <w:bCs/>
          <w:sz w:val="24"/>
          <w:szCs w:val="24"/>
        </w:rPr>
        <w:t>Место авторской песни в развитии литературного процесса и музыкальной культуры страны. Поэтический «бум» времен «оттепели». Творчество поющих поэтов.</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Иосиф Александрович Бродский. </w:t>
      </w:r>
      <w:r w:rsidRPr="00056D21">
        <w:rPr>
          <w:rFonts w:ascii="Times New Roman" w:hAnsi="Times New Roman" w:cs="Times New Roman"/>
          <w:sz w:val="24"/>
          <w:szCs w:val="24"/>
        </w:rPr>
        <w:t xml:space="preserve">Стихотворения: </w:t>
      </w:r>
      <w:r w:rsidRPr="00056D21">
        <w:rPr>
          <w:rFonts w:ascii="Times New Roman" w:hAnsi="Times New Roman" w:cs="Times New Roman"/>
          <w:b/>
          <w:bCs/>
          <w:i/>
          <w:iCs/>
          <w:sz w:val="24"/>
          <w:szCs w:val="24"/>
        </w:rPr>
        <w:t xml:space="preserve">«Осенний крик ястреба», «На смерть Жукова», «Сонет» («Как жаль, что тем, чем стало для меня…»).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Широта проблемно-тематического диапазона поэзии 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(В.А.Зайцев). Традиции русской классической поэзии в творчестве И.Бродского.</w:t>
      </w:r>
    </w:p>
    <w:p w:rsidR="00B55BFC" w:rsidRPr="00056D21" w:rsidRDefault="00B55BFC" w:rsidP="0087361A">
      <w:pPr>
        <w:jc w:val="both"/>
        <w:rPr>
          <w:rFonts w:ascii="Times New Roman" w:hAnsi="Times New Roman" w:cs="Times New Roman"/>
          <w:sz w:val="24"/>
          <w:szCs w:val="24"/>
        </w:rPr>
      </w:pPr>
      <w:r w:rsidRPr="00056D21">
        <w:rPr>
          <w:rFonts w:ascii="Times New Roman" w:hAnsi="Times New Roman" w:cs="Times New Roman"/>
          <w:sz w:val="24"/>
          <w:szCs w:val="24"/>
        </w:rPr>
        <w:lastRenderedPageBreak/>
        <w:t>Теория литературы. Сонет как стихотворная форма (развитие понятия).</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Из литературы народов России </w:t>
      </w:r>
    </w:p>
    <w:p w:rsidR="00B55BFC" w:rsidRPr="00056D21" w:rsidRDefault="00B55BFC" w:rsidP="00B55BFC">
      <w:pPr>
        <w:jc w:val="both"/>
        <w:rPr>
          <w:rFonts w:ascii="Times New Roman" w:hAnsi="Times New Roman" w:cs="Times New Roman"/>
          <w:color w:val="000000"/>
          <w:sz w:val="24"/>
          <w:szCs w:val="24"/>
          <w:shd w:val="clear" w:color="auto" w:fill="EDF1F5"/>
        </w:rPr>
      </w:pPr>
      <w:r w:rsidRPr="00056D21">
        <w:rPr>
          <w:rFonts w:ascii="Times New Roman" w:hAnsi="Times New Roman" w:cs="Times New Roman"/>
          <w:b/>
          <w:color w:val="000000"/>
          <w:sz w:val="24"/>
          <w:szCs w:val="24"/>
          <w:shd w:val="clear" w:color="auto" w:fill="EDF1F5"/>
        </w:rPr>
        <w:t xml:space="preserve">Расул Гамзатов. </w:t>
      </w:r>
      <w:r w:rsidRPr="00056D21">
        <w:rPr>
          <w:rFonts w:ascii="Times New Roman" w:hAnsi="Times New Roman" w:cs="Times New Roman"/>
          <w:color w:val="000000"/>
          <w:sz w:val="24"/>
          <w:szCs w:val="24"/>
          <w:shd w:val="clear" w:color="auto" w:fill="EDF1F5"/>
        </w:rPr>
        <w:t>Жанрово-поэтическое своеобразие лирики, художественное мастерство Р. Гамзатова. Отражение национальных и общечеловеческих мотивов в лирике поэта.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 xml:space="preserve">Муса Джалиль.  </w:t>
      </w:r>
      <w:r w:rsidRPr="00056D21">
        <w:rPr>
          <w:rFonts w:ascii="Times New Roman" w:hAnsi="Times New Roman" w:cs="Times New Roman"/>
          <w:sz w:val="24"/>
          <w:szCs w:val="24"/>
        </w:rPr>
        <w:t xml:space="preserve">Жизнь и творчество татарского поэта. (Обзор.) </w:t>
      </w:r>
      <w:r w:rsidRPr="00056D21">
        <w:rPr>
          <w:rFonts w:ascii="Times New Roman" w:hAnsi="Times New Roman" w:cs="Times New Roman"/>
          <w:b/>
          <w:i/>
          <w:sz w:val="24"/>
          <w:szCs w:val="24"/>
        </w:rPr>
        <w:t>«Моабитская тетрадь».</w:t>
      </w:r>
      <w:r w:rsidRPr="00056D21">
        <w:rPr>
          <w:rFonts w:ascii="Times New Roman" w:hAnsi="Times New Roman" w:cs="Times New Roman"/>
          <w:sz w:val="24"/>
          <w:szCs w:val="24"/>
        </w:rPr>
        <w:t xml:space="preserve"> Художественное мастерство М. Джалиля. Отражение национальных и общечеловеческих мотивов в лирике поэта.</w:t>
      </w:r>
    </w:p>
    <w:p w:rsidR="00B55BFC" w:rsidRPr="00056D21" w:rsidRDefault="00B55BFC" w:rsidP="0087361A">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Национальное и общечеловеческое в художественной литературе (развитие представлений</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ЛИТЕРАТУРА КОНЦА </w:t>
      </w:r>
      <w:r w:rsidRPr="00056D21">
        <w:rPr>
          <w:rFonts w:ascii="Times New Roman" w:hAnsi="Times New Roman" w:cs="Times New Roman"/>
          <w:b/>
          <w:bCs/>
          <w:sz w:val="24"/>
          <w:szCs w:val="24"/>
          <w:lang w:val="en-US"/>
        </w:rPr>
        <w:t>XX</w:t>
      </w:r>
      <w:r w:rsidRPr="00056D21">
        <w:rPr>
          <w:rFonts w:ascii="Times New Roman" w:hAnsi="Times New Roman" w:cs="Times New Roman"/>
          <w:b/>
          <w:bCs/>
          <w:sz w:val="24"/>
          <w:szCs w:val="24"/>
        </w:rPr>
        <w:t xml:space="preserve"> – НАЧАЛА </w:t>
      </w:r>
      <w:r w:rsidRPr="00056D21">
        <w:rPr>
          <w:rFonts w:ascii="Times New Roman" w:hAnsi="Times New Roman" w:cs="Times New Roman"/>
          <w:b/>
          <w:bCs/>
          <w:sz w:val="24"/>
          <w:szCs w:val="24"/>
          <w:lang w:val="en-US"/>
        </w:rPr>
        <w:t>XXI</w:t>
      </w:r>
      <w:r w:rsidRPr="00056D21">
        <w:rPr>
          <w:rFonts w:ascii="Times New Roman" w:hAnsi="Times New Roman" w:cs="Times New Roman"/>
          <w:b/>
          <w:bCs/>
          <w:sz w:val="24"/>
          <w:szCs w:val="24"/>
        </w:rPr>
        <w:t xml:space="preserve"> ВЕКА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Общий обзор произведений последнего десятилетия.</w:t>
      </w:r>
    </w:p>
    <w:p w:rsidR="00B55BFC" w:rsidRPr="00056D21" w:rsidRDefault="00B55BFC" w:rsidP="00B55BFC">
      <w:pPr>
        <w:jc w:val="both"/>
        <w:rPr>
          <w:rFonts w:ascii="Times New Roman" w:hAnsi="Times New Roman" w:cs="Times New Roman"/>
          <w:b/>
          <w:sz w:val="24"/>
          <w:szCs w:val="24"/>
        </w:rPr>
      </w:pPr>
      <w:r w:rsidRPr="00056D21">
        <w:rPr>
          <w:rFonts w:ascii="Times New Roman" w:hAnsi="Times New Roman" w:cs="Times New Roman"/>
          <w:sz w:val="24"/>
          <w:szCs w:val="24"/>
        </w:rPr>
        <w:t xml:space="preserve">Общее представление о литературе на современном этапе, тенденции современной литературы. Особенности поэзии и прозы модернизма и постмодернизма. </w:t>
      </w:r>
    </w:p>
    <w:p w:rsidR="00B55BFC" w:rsidRPr="00056D21" w:rsidRDefault="00B55BFC" w:rsidP="00B55BFC">
      <w:pPr>
        <w:jc w:val="center"/>
        <w:rPr>
          <w:rFonts w:ascii="Times New Roman" w:hAnsi="Times New Roman" w:cs="Times New Roman"/>
          <w:b/>
          <w:bCs/>
          <w:sz w:val="24"/>
          <w:szCs w:val="24"/>
        </w:rPr>
      </w:pPr>
      <w:r w:rsidRPr="00056D21">
        <w:rPr>
          <w:rFonts w:ascii="Times New Roman" w:hAnsi="Times New Roman" w:cs="Times New Roman"/>
          <w:b/>
          <w:bCs/>
          <w:sz w:val="24"/>
          <w:szCs w:val="24"/>
        </w:rPr>
        <w:t xml:space="preserve">ИЗ ЗАРУБЕЖНОЙ ЛИТЕРАТУРЫ </w:t>
      </w:r>
    </w:p>
    <w:p w:rsidR="00B46FB3" w:rsidRDefault="00B55BFC" w:rsidP="00B55BFC">
      <w:pPr>
        <w:jc w:val="both"/>
        <w:rPr>
          <w:rFonts w:ascii="Times New Roman" w:hAnsi="Times New Roman" w:cs="Times New Roman"/>
          <w:sz w:val="24"/>
          <w:szCs w:val="24"/>
        </w:rPr>
      </w:pPr>
      <w:r w:rsidRPr="00056D21">
        <w:rPr>
          <w:rFonts w:ascii="Times New Roman" w:hAnsi="Times New Roman" w:cs="Times New Roman"/>
          <w:b/>
          <w:bCs/>
          <w:sz w:val="24"/>
          <w:szCs w:val="24"/>
        </w:rPr>
        <w:t>Джордж Бернард Шоу .  «</w:t>
      </w:r>
      <w:r w:rsidRPr="00056D21">
        <w:rPr>
          <w:rFonts w:ascii="Times New Roman" w:hAnsi="Times New Roman" w:cs="Times New Roman"/>
          <w:b/>
          <w:bCs/>
          <w:i/>
          <w:iCs/>
          <w:sz w:val="24"/>
          <w:szCs w:val="24"/>
        </w:rPr>
        <w:t xml:space="preserve">Дом, где разбиваются сердца» </w:t>
      </w:r>
      <w:r w:rsidRPr="00056D21">
        <w:rPr>
          <w:rFonts w:ascii="Times New Roman" w:hAnsi="Times New Roman" w:cs="Times New Roman"/>
          <w:sz w:val="24"/>
          <w:szCs w:val="24"/>
        </w:rPr>
        <w:t xml:space="preserve">(Обзорное изучение) </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«Дом, где разбиваются сердца». Влияние А.П.Чехова на драматургию Д.Б.Шоу.  «Английская фантазия на русские темы». Мастерство писателя в создании индивидуальных характеров. Труд как созидательная и очищающая сила.</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Парадокс как художественный прием.</w:t>
      </w:r>
    </w:p>
    <w:p w:rsidR="00B55BFC" w:rsidRPr="00056D21" w:rsidRDefault="00056D21" w:rsidP="00B55BFC">
      <w:pPr>
        <w:jc w:val="both"/>
        <w:rPr>
          <w:rFonts w:ascii="Times New Roman" w:hAnsi="Times New Roman" w:cs="Times New Roman"/>
          <w:sz w:val="24"/>
          <w:szCs w:val="24"/>
        </w:rPr>
      </w:pPr>
      <w:r>
        <w:rPr>
          <w:rFonts w:ascii="Times New Roman" w:hAnsi="Times New Roman" w:cs="Times New Roman"/>
          <w:b/>
          <w:bCs/>
          <w:sz w:val="24"/>
          <w:szCs w:val="24"/>
        </w:rPr>
        <w:t xml:space="preserve">Эрих Мария Ремарк </w:t>
      </w:r>
      <w:r w:rsidR="00B55BFC" w:rsidRPr="00056D21">
        <w:rPr>
          <w:rFonts w:ascii="Times New Roman" w:hAnsi="Times New Roman" w:cs="Times New Roman"/>
          <w:b/>
          <w:bCs/>
          <w:sz w:val="24"/>
          <w:szCs w:val="24"/>
        </w:rPr>
        <w:t xml:space="preserve">.  «На западном фронте без перемен» </w:t>
      </w:r>
      <w:r w:rsidR="00B55BFC" w:rsidRPr="00056D21">
        <w:rPr>
          <w:rFonts w:ascii="Times New Roman" w:hAnsi="Times New Roman" w:cs="Times New Roman"/>
          <w:sz w:val="24"/>
          <w:szCs w:val="24"/>
        </w:rPr>
        <w:t>(Обзорное изучение романа.) Э.М.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Теория литературы.  Внутренний монолог (закрепление понятия).</w:t>
      </w:r>
    </w:p>
    <w:p w:rsidR="00B55BFC" w:rsidRPr="00056D21" w:rsidRDefault="00B55BFC" w:rsidP="00B55BFC">
      <w:pPr>
        <w:jc w:val="both"/>
        <w:rPr>
          <w:rFonts w:ascii="Times New Roman" w:hAnsi="Times New Roman" w:cs="Times New Roman"/>
          <w:b/>
          <w:bCs/>
          <w:i/>
          <w:iCs/>
          <w:sz w:val="24"/>
          <w:szCs w:val="24"/>
        </w:rPr>
      </w:pPr>
      <w:r w:rsidRPr="00056D21">
        <w:rPr>
          <w:rFonts w:ascii="Times New Roman" w:hAnsi="Times New Roman" w:cs="Times New Roman"/>
          <w:b/>
          <w:bCs/>
          <w:sz w:val="24"/>
          <w:szCs w:val="24"/>
        </w:rPr>
        <w:t xml:space="preserve">Эрнест Миллер Хемингуэй . </w:t>
      </w:r>
      <w:r w:rsidRPr="00056D21">
        <w:rPr>
          <w:rFonts w:ascii="Times New Roman" w:hAnsi="Times New Roman" w:cs="Times New Roman"/>
          <w:sz w:val="24"/>
          <w:szCs w:val="24"/>
        </w:rPr>
        <w:t xml:space="preserve">Рассказ о писателе с краткой характеристикой романов </w:t>
      </w:r>
      <w:r w:rsidRPr="00056D21">
        <w:rPr>
          <w:rFonts w:ascii="Times New Roman" w:hAnsi="Times New Roman" w:cs="Times New Roman"/>
          <w:b/>
          <w:bCs/>
          <w:i/>
          <w:iCs/>
          <w:sz w:val="24"/>
          <w:szCs w:val="24"/>
        </w:rPr>
        <w:t xml:space="preserve"> «И восходит солнце», «Прощай, оружие!».</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Повесть </w:t>
      </w:r>
      <w:r w:rsidRPr="00056D21">
        <w:rPr>
          <w:rFonts w:ascii="Times New Roman" w:hAnsi="Times New Roman" w:cs="Times New Roman"/>
          <w:b/>
          <w:bCs/>
          <w:i/>
          <w:iCs/>
          <w:sz w:val="24"/>
          <w:szCs w:val="24"/>
        </w:rPr>
        <w:t xml:space="preserve">«Старик и море» </w:t>
      </w:r>
      <w:r w:rsidRPr="00056D21">
        <w:rPr>
          <w:rFonts w:ascii="Times New Roman" w:hAnsi="Times New Roman" w:cs="Times New Roman"/>
          <w:sz w:val="24"/>
          <w:szCs w:val="24"/>
        </w:rPr>
        <w:t>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w:t>
      </w:r>
    </w:p>
    <w:p w:rsidR="00B55BFC" w:rsidRPr="00056D21" w:rsidRDefault="00B55BFC" w:rsidP="00B55BFC">
      <w:pPr>
        <w:jc w:val="both"/>
        <w:rPr>
          <w:rFonts w:ascii="Times New Roman" w:hAnsi="Times New Roman" w:cs="Times New Roman"/>
          <w:sz w:val="24"/>
          <w:szCs w:val="24"/>
        </w:rPr>
      </w:pPr>
      <w:r w:rsidRPr="00056D21">
        <w:rPr>
          <w:rFonts w:ascii="Times New Roman" w:hAnsi="Times New Roman" w:cs="Times New Roman"/>
          <w:sz w:val="24"/>
          <w:szCs w:val="24"/>
        </w:rPr>
        <w:t xml:space="preserve">Поэзия </w:t>
      </w:r>
      <w:r w:rsidRPr="00056D21">
        <w:rPr>
          <w:rFonts w:ascii="Times New Roman" w:hAnsi="Times New Roman" w:cs="Times New Roman"/>
          <w:b/>
          <w:sz w:val="24"/>
          <w:szCs w:val="24"/>
        </w:rPr>
        <w:t>А</w:t>
      </w:r>
      <w:r w:rsidR="00056D21">
        <w:rPr>
          <w:rFonts w:ascii="Times New Roman" w:hAnsi="Times New Roman" w:cs="Times New Roman"/>
          <w:b/>
          <w:sz w:val="24"/>
          <w:szCs w:val="24"/>
        </w:rPr>
        <w:t xml:space="preserve">. Рембо, </w:t>
      </w:r>
      <w:r w:rsidR="00056D21" w:rsidRPr="00293E51">
        <w:rPr>
          <w:rFonts w:ascii="Times New Roman" w:hAnsi="Times New Roman" w:cs="Times New Roman"/>
          <w:b/>
          <w:sz w:val="24"/>
          <w:szCs w:val="24"/>
        </w:rPr>
        <w:t>Р.М. Рильке</w:t>
      </w:r>
      <w:r w:rsidRPr="00293E51">
        <w:rPr>
          <w:rFonts w:ascii="Times New Roman" w:hAnsi="Times New Roman" w:cs="Times New Roman"/>
          <w:b/>
          <w:sz w:val="24"/>
          <w:szCs w:val="24"/>
        </w:rPr>
        <w:t xml:space="preserve"> .</w:t>
      </w:r>
      <w:r w:rsidRPr="00056D21">
        <w:rPr>
          <w:rFonts w:ascii="Times New Roman" w:hAnsi="Times New Roman" w:cs="Times New Roman"/>
          <w:b/>
          <w:sz w:val="24"/>
          <w:szCs w:val="24"/>
        </w:rPr>
        <w:t xml:space="preserve"> </w:t>
      </w:r>
      <w:r w:rsidRPr="00056D21">
        <w:rPr>
          <w:rFonts w:ascii="Times New Roman" w:hAnsi="Times New Roman" w:cs="Times New Roman"/>
          <w:sz w:val="24"/>
          <w:szCs w:val="24"/>
        </w:rPr>
        <w:t xml:space="preserve">Особенности творчества поэтов. </w:t>
      </w:r>
    </w:p>
    <w:p w:rsidR="00B55BFC" w:rsidRPr="00056D21" w:rsidRDefault="00B55BFC" w:rsidP="00B55BFC">
      <w:pPr>
        <w:jc w:val="center"/>
        <w:rPr>
          <w:rFonts w:ascii="Times New Roman" w:hAnsi="Times New Roman" w:cs="Times New Roman"/>
          <w:b/>
          <w:sz w:val="24"/>
          <w:szCs w:val="24"/>
        </w:rPr>
      </w:pPr>
    </w:p>
    <w:p w:rsidR="00714612" w:rsidRPr="00056D21" w:rsidRDefault="00714612" w:rsidP="001E6554">
      <w:pPr>
        <w:spacing w:after="0" w:line="240" w:lineRule="auto"/>
        <w:jc w:val="both"/>
        <w:rPr>
          <w:rFonts w:ascii="Times New Roman" w:hAnsi="Times New Roman" w:cs="Times New Roman"/>
          <w:b/>
          <w:sz w:val="24"/>
          <w:szCs w:val="24"/>
        </w:rPr>
      </w:pPr>
    </w:p>
    <w:sectPr w:rsidR="00714612" w:rsidRPr="00056D21" w:rsidSect="00E543DB">
      <w:foot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6AC" w:rsidRDefault="006056AC" w:rsidP="00E543DB">
      <w:pPr>
        <w:spacing w:after="0" w:line="240" w:lineRule="auto"/>
      </w:pPr>
      <w:r>
        <w:separator/>
      </w:r>
    </w:p>
  </w:endnote>
  <w:endnote w:type="continuationSeparator" w:id="0">
    <w:p w:rsidR="006056AC" w:rsidRDefault="006056AC" w:rsidP="00E54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277966"/>
      <w:docPartObj>
        <w:docPartGallery w:val="Page Numbers (Bottom of Page)"/>
        <w:docPartUnique/>
      </w:docPartObj>
    </w:sdtPr>
    <w:sdtContent>
      <w:p w:rsidR="00BD58B2" w:rsidRDefault="00BD58B2">
        <w:pPr>
          <w:pStyle w:val="a8"/>
          <w:jc w:val="center"/>
        </w:pPr>
        <w:r>
          <w:fldChar w:fldCharType="begin"/>
        </w:r>
        <w:r>
          <w:instrText>PAGE   \* MERGEFORMAT</w:instrText>
        </w:r>
        <w:r>
          <w:fldChar w:fldCharType="separate"/>
        </w:r>
        <w:r>
          <w:rPr>
            <w:noProof/>
          </w:rPr>
          <w:t>2</w:t>
        </w:r>
        <w:r>
          <w:fldChar w:fldCharType="end"/>
        </w:r>
      </w:p>
    </w:sdtContent>
  </w:sdt>
  <w:p w:rsidR="00E543DB" w:rsidRDefault="00E543D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6AC" w:rsidRDefault="006056AC" w:rsidP="00E543DB">
      <w:pPr>
        <w:spacing w:after="0" w:line="240" w:lineRule="auto"/>
      </w:pPr>
      <w:r>
        <w:separator/>
      </w:r>
    </w:p>
  </w:footnote>
  <w:footnote w:type="continuationSeparator" w:id="0">
    <w:p w:rsidR="006056AC" w:rsidRDefault="006056AC" w:rsidP="00E543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BF03A2E"/>
    <w:lvl w:ilvl="0">
      <w:numFmt w:val="decimal"/>
      <w:lvlText w:val="*"/>
      <w:lvlJc w:val="left"/>
      <w:pPr>
        <w:ind w:left="0" w:firstLine="0"/>
      </w:pPr>
    </w:lvl>
  </w:abstractNum>
  <w:abstractNum w:abstractNumId="1">
    <w:nsid w:val="00A61B8C"/>
    <w:multiLevelType w:val="hybridMultilevel"/>
    <w:tmpl w:val="18387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3B2843"/>
    <w:multiLevelType w:val="hybridMultilevel"/>
    <w:tmpl w:val="8A4E4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041728"/>
    <w:multiLevelType w:val="hybridMultilevel"/>
    <w:tmpl w:val="0EFC2D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E8533E1"/>
    <w:multiLevelType w:val="hybridMultilevel"/>
    <w:tmpl w:val="D696B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171E5"/>
    <w:multiLevelType w:val="multilevel"/>
    <w:tmpl w:val="4260C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78C79E6"/>
    <w:multiLevelType w:val="multilevel"/>
    <w:tmpl w:val="94E69EE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B77559D"/>
    <w:multiLevelType w:val="hybridMultilevel"/>
    <w:tmpl w:val="68D0668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B9A2844"/>
    <w:multiLevelType w:val="multilevel"/>
    <w:tmpl w:val="F2C2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B81796"/>
    <w:multiLevelType w:val="multilevel"/>
    <w:tmpl w:val="204A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0C00C44"/>
    <w:multiLevelType w:val="hybridMultilevel"/>
    <w:tmpl w:val="8C0AB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C309C6"/>
    <w:multiLevelType w:val="multilevel"/>
    <w:tmpl w:val="25DE2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DB2B42"/>
    <w:multiLevelType w:val="hybridMultilevel"/>
    <w:tmpl w:val="97BEF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9D6CD7"/>
    <w:multiLevelType w:val="hybridMultilevel"/>
    <w:tmpl w:val="ED4E67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DF4ACF"/>
    <w:multiLevelType w:val="hybridMultilevel"/>
    <w:tmpl w:val="A8F07F6A"/>
    <w:lvl w:ilvl="0" w:tplc="7890AEFA">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901252"/>
    <w:multiLevelType w:val="hybridMultilevel"/>
    <w:tmpl w:val="2D34A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EE603D"/>
    <w:multiLevelType w:val="hybridMultilevel"/>
    <w:tmpl w:val="BA34E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1505C9"/>
    <w:multiLevelType w:val="multilevel"/>
    <w:tmpl w:val="2470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5152F2D"/>
    <w:multiLevelType w:val="hybridMultilevel"/>
    <w:tmpl w:val="33083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CA35E1"/>
    <w:multiLevelType w:val="multilevel"/>
    <w:tmpl w:val="49EA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E50073"/>
    <w:multiLevelType w:val="hybridMultilevel"/>
    <w:tmpl w:val="B7A00D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0EE398A"/>
    <w:multiLevelType w:val="hybridMultilevel"/>
    <w:tmpl w:val="585C31F6"/>
    <w:lvl w:ilvl="0" w:tplc="0419000F">
      <w:start w:val="1"/>
      <w:numFmt w:val="decimal"/>
      <w:lvlText w:val="%1."/>
      <w:lvlJc w:val="left"/>
      <w:pPr>
        <w:ind w:left="870" w:hanging="360"/>
      </w:pPr>
    </w:lvl>
    <w:lvl w:ilvl="1" w:tplc="04190019">
      <w:start w:val="1"/>
      <w:numFmt w:val="lowerLetter"/>
      <w:lvlText w:val="%2."/>
      <w:lvlJc w:val="left"/>
      <w:pPr>
        <w:ind w:left="1590" w:hanging="360"/>
      </w:pPr>
    </w:lvl>
    <w:lvl w:ilvl="2" w:tplc="0419001B">
      <w:start w:val="1"/>
      <w:numFmt w:val="lowerRoman"/>
      <w:lvlText w:val="%3."/>
      <w:lvlJc w:val="right"/>
      <w:pPr>
        <w:ind w:left="2310" w:hanging="180"/>
      </w:pPr>
    </w:lvl>
    <w:lvl w:ilvl="3" w:tplc="0419000F">
      <w:start w:val="1"/>
      <w:numFmt w:val="decimal"/>
      <w:lvlText w:val="%4."/>
      <w:lvlJc w:val="left"/>
      <w:pPr>
        <w:ind w:left="3030" w:hanging="360"/>
      </w:pPr>
    </w:lvl>
    <w:lvl w:ilvl="4" w:tplc="04190019">
      <w:start w:val="1"/>
      <w:numFmt w:val="lowerLetter"/>
      <w:lvlText w:val="%5."/>
      <w:lvlJc w:val="left"/>
      <w:pPr>
        <w:ind w:left="3750" w:hanging="360"/>
      </w:pPr>
    </w:lvl>
    <w:lvl w:ilvl="5" w:tplc="0419001B">
      <w:start w:val="1"/>
      <w:numFmt w:val="lowerRoman"/>
      <w:lvlText w:val="%6."/>
      <w:lvlJc w:val="right"/>
      <w:pPr>
        <w:ind w:left="4470" w:hanging="180"/>
      </w:pPr>
    </w:lvl>
    <w:lvl w:ilvl="6" w:tplc="0419000F">
      <w:start w:val="1"/>
      <w:numFmt w:val="decimal"/>
      <w:lvlText w:val="%7."/>
      <w:lvlJc w:val="left"/>
      <w:pPr>
        <w:ind w:left="5190" w:hanging="360"/>
      </w:pPr>
    </w:lvl>
    <w:lvl w:ilvl="7" w:tplc="04190019">
      <w:start w:val="1"/>
      <w:numFmt w:val="lowerLetter"/>
      <w:lvlText w:val="%8."/>
      <w:lvlJc w:val="left"/>
      <w:pPr>
        <w:ind w:left="5910" w:hanging="360"/>
      </w:pPr>
    </w:lvl>
    <w:lvl w:ilvl="8" w:tplc="0419001B">
      <w:start w:val="1"/>
      <w:numFmt w:val="lowerRoman"/>
      <w:lvlText w:val="%9."/>
      <w:lvlJc w:val="right"/>
      <w:pPr>
        <w:ind w:left="6630" w:hanging="180"/>
      </w:pPr>
    </w:lvl>
  </w:abstractNum>
  <w:abstractNum w:abstractNumId="22">
    <w:nsid w:val="432A5210"/>
    <w:multiLevelType w:val="hybridMultilevel"/>
    <w:tmpl w:val="F6269AB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4BF11C6"/>
    <w:multiLevelType w:val="hybridMultilevel"/>
    <w:tmpl w:val="2F982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4919BE"/>
    <w:multiLevelType w:val="multilevel"/>
    <w:tmpl w:val="69A2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A4903DF"/>
    <w:multiLevelType w:val="multilevel"/>
    <w:tmpl w:val="8412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DDB0AB1"/>
    <w:multiLevelType w:val="hybridMultilevel"/>
    <w:tmpl w:val="94A85A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371705F"/>
    <w:multiLevelType w:val="hybridMultilevel"/>
    <w:tmpl w:val="8E16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C91D50"/>
    <w:multiLevelType w:val="hybridMultilevel"/>
    <w:tmpl w:val="CD54B2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452DB2"/>
    <w:multiLevelType w:val="hybridMultilevel"/>
    <w:tmpl w:val="A906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1827F1C"/>
    <w:multiLevelType w:val="hybridMultilevel"/>
    <w:tmpl w:val="49DCC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231867"/>
    <w:multiLevelType w:val="multilevel"/>
    <w:tmpl w:val="B8D8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71C677A"/>
    <w:multiLevelType w:val="hybridMultilevel"/>
    <w:tmpl w:val="E4205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405867"/>
    <w:multiLevelType w:val="multilevel"/>
    <w:tmpl w:val="7118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7BA124D"/>
    <w:multiLevelType w:val="hybridMultilevel"/>
    <w:tmpl w:val="92A2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724923"/>
    <w:multiLevelType w:val="hybridMultilevel"/>
    <w:tmpl w:val="01266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DF1E9B"/>
    <w:multiLevelType w:val="hybridMultilevel"/>
    <w:tmpl w:val="B2DE6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230961"/>
    <w:multiLevelType w:val="multilevel"/>
    <w:tmpl w:val="EC481B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3027262"/>
    <w:multiLevelType w:val="hybridMultilevel"/>
    <w:tmpl w:val="B470E1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48399E"/>
    <w:multiLevelType w:val="hybridMultilevel"/>
    <w:tmpl w:val="5660F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7346E9"/>
    <w:multiLevelType w:val="multilevel"/>
    <w:tmpl w:val="41C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916163F"/>
    <w:multiLevelType w:val="hybridMultilevel"/>
    <w:tmpl w:val="39BC565E"/>
    <w:lvl w:ilvl="0" w:tplc="C742C82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4">
    <w:nsid w:val="7F4D0435"/>
    <w:multiLevelType w:val="multilevel"/>
    <w:tmpl w:val="4F24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37"/>
  </w:num>
  <w:num w:numId="3">
    <w:abstractNumId w:val="2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0"/>
  </w:num>
  <w:num w:numId="7">
    <w:abstractNumId w:val="14"/>
  </w:num>
  <w:num w:numId="8">
    <w:abstractNumId w:val="3"/>
  </w:num>
  <w:num w:numId="9">
    <w:abstractNumId w:val="2"/>
  </w:num>
  <w:num w:numId="10">
    <w:abstractNumId w:val="4"/>
  </w:num>
  <w:num w:numId="11">
    <w:abstractNumId w:val="28"/>
  </w:num>
  <w:num w:numId="12">
    <w:abstractNumId w:val="15"/>
  </w:num>
  <w:num w:numId="13">
    <w:abstractNumId w:val="20"/>
  </w:num>
  <w:num w:numId="14">
    <w:abstractNumId w:val="12"/>
  </w:num>
  <w:num w:numId="15">
    <w:abstractNumId w:val="34"/>
  </w:num>
  <w:num w:numId="16">
    <w:abstractNumId w:val="18"/>
  </w:num>
  <w:num w:numId="17">
    <w:abstractNumId w:val="30"/>
  </w:num>
  <w:num w:numId="18">
    <w:abstractNumId w:val="38"/>
  </w:num>
  <w:num w:numId="19">
    <w:abstractNumId w:val="41"/>
  </w:num>
  <w:num w:numId="20">
    <w:abstractNumId w:val="29"/>
  </w:num>
  <w:num w:numId="21">
    <w:abstractNumId w:val="1"/>
  </w:num>
  <w:num w:numId="22">
    <w:abstractNumId w:val="44"/>
  </w:num>
  <w:num w:numId="23">
    <w:abstractNumId w:val="35"/>
  </w:num>
  <w:num w:numId="24">
    <w:abstractNumId w:val="42"/>
  </w:num>
  <w:num w:numId="25">
    <w:abstractNumId w:val="19"/>
  </w:num>
  <w:num w:numId="26">
    <w:abstractNumId w:val="27"/>
  </w:num>
  <w:num w:numId="27">
    <w:abstractNumId w:val="9"/>
  </w:num>
  <w:num w:numId="28">
    <w:abstractNumId w:val="33"/>
  </w:num>
  <w:num w:numId="29">
    <w:abstractNumId w:val="25"/>
  </w:num>
  <w:num w:numId="30">
    <w:abstractNumId w:val="17"/>
  </w:num>
  <w:num w:numId="31">
    <w:abstractNumId w:val="43"/>
  </w:num>
  <w:num w:numId="32">
    <w:abstractNumId w:val="22"/>
  </w:num>
  <w:num w:numId="33">
    <w:abstractNumId w:val="11"/>
  </w:num>
  <w:num w:numId="34">
    <w:abstractNumId w:val="16"/>
  </w:num>
  <w:num w:numId="35">
    <w:abstractNumId w:val="10"/>
  </w:num>
  <w:num w:numId="36">
    <w:abstractNumId w:val="36"/>
  </w:num>
  <w:num w:numId="37">
    <w:abstractNumId w:val="31"/>
  </w:num>
  <w:num w:numId="38">
    <w:abstractNumId w:val="23"/>
  </w:num>
  <w:num w:numId="39">
    <w:abstractNumId w:val="7"/>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C470C"/>
    <w:rsid w:val="00001D0F"/>
    <w:rsid w:val="00031D84"/>
    <w:rsid w:val="00056D21"/>
    <w:rsid w:val="000F18DD"/>
    <w:rsid w:val="00117620"/>
    <w:rsid w:val="00120DFA"/>
    <w:rsid w:val="00146A76"/>
    <w:rsid w:val="00154105"/>
    <w:rsid w:val="00166F7E"/>
    <w:rsid w:val="00177955"/>
    <w:rsid w:val="00187711"/>
    <w:rsid w:val="001A647F"/>
    <w:rsid w:val="001C5140"/>
    <w:rsid w:val="001C6225"/>
    <w:rsid w:val="001D558C"/>
    <w:rsid w:val="001D6143"/>
    <w:rsid w:val="001E6554"/>
    <w:rsid w:val="00202879"/>
    <w:rsid w:val="00210C05"/>
    <w:rsid w:val="002170BB"/>
    <w:rsid w:val="00237416"/>
    <w:rsid w:val="00266DA1"/>
    <w:rsid w:val="0027370D"/>
    <w:rsid w:val="0027399E"/>
    <w:rsid w:val="00293E51"/>
    <w:rsid w:val="002B17E9"/>
    <w:rsid w:val="002D2699"/>
    <w:rsid w:val="002D7042"/>
    <w:rsid w:val="002E2F3D"/>
    <w:rsid w:val="00304AFC"/>
    <w:rsid w:val="00333F2D"/>
    <w:rsid w:val="003423F8"/>
    <w:rsid w:val="0037288D"/>
    <w:rsid w:val="003A3172"/>
    <w:rsid w:val="003A3B20"/>
    <w:rsid w:val="003B3E35"/>
    <w:rsid w:val="00434BFC"/>
    <w:rsid w:val="00437BB6"/>
    <w:rsid w:val="00441F88"/>
    <w:rsid w:val="004A0D03"/>
    <w:rsid w:val="004A7CD3"/>
    <w:rsid w:val="005C7913"/>
    <w:rsid w:val="006056AC"/>
    <w:rsid w:val="00607F43"/>
    <w:rsid w:val="006273FE"/>
    <w:rsid w:val="00643517"/>
    <w:rsid w:val="006646FF"/>
    <w:rsid w:val="006A3A13"/>
    <w:rsid w:val="00714612"/>
    <w:rsid w:val="00725FFC"/>
    <w:rsid w:val="00737968"/>
    <w:rsid w:val="00741DE0"/>
    <w:rsid w:val="007449B9"/>
    <w:rsid w:val="00747884"/>
    <w:rsid w:val="00754181"/>
    <w:rsid w:val="007B4714"/>
    <w:rsid w:val="007E122C"/>
    <w:rsid w:val="008108AE"/>
    <w:rsid w:val="00843BFA"/>
    <w:rsid w:val="00857CE8"/>
    <w:rsid w:val="00860346"/>
    <w:rsid w:val="0087361A"/>
    <w:rsid w:val="008746A9"/>
    <w:rsid w:val="00876C8B"/>
    <w:rsid w:val="00885E56"/>
    <w:rsid w:val="008B1BBA"/>
    <w:rsid w:val="008D681F"/>
    <w:rsid w:val="008E2435"/>
    <w:rsid w:val="00912D8D"/>
    <w:rsid w:val="00913860"/>
    <w:rsid w:val="00927C47"/>
    <w:rsid w:val="009C470C"/>
    <w:rsid w:val="009E02FA"/>
    <w:rsid w:val="00A23025"/>
    <w:rsid w:val="00A2629A"/>
    <w:rsid w:val="00A84289"/>
    <w:rsid w:val="00AC3DF6"/>
    <w:rsid w:val="00AC6EB6"/>
    <w:rsid w:val="00B029E7"/>
    <w:rsid w:val="00B46FB3"/>
    <w:rsid w:val="00B55BFC"/>
    <w:rsid w:val="00BA1931"/>
    <w:rsid w:val="00BA7317"/>
    <w:rsid w:val="00BC39C9"/>
    <w:rsid w:val="00BD58B2"/>
    <w:rsid w:val="00BF4E0E"/>
    <w:rsid w:val="00C52BF6"/>
    <w:rsid w:val="00CA1937"/>
    <w:rsid w:val="00D17EDF"/>
    <w:rsid w:val="00D40444"/>
    <w:rsid w:val="00D77249"/>
    <w:rsid w:val="00D77B79"/>
    <w:rsid w:val="00D866B3"/>
    <w:rsid w:val="00D870CD"/>
    <w:rsid w:val="00D971BD"/>
    <w:rsid w:val="00DB7305"/>
    <w:rsid w:val="00DD0B05"/>
    <w:rsid w:val="00DE4B71"/>
    <w:rsid w:val="00E161D4"/>
    <w:rsid w:val="00E543DB"/>
    <w:rsid w:val="00E725CC"/>
    <w:rsid w:val="00E77136"/>
    <w:rsid w:val="00E86401"/>
    <w:rsid w:val="00E92634"/>
    <w:rsid w:val="00F21FEB"/>
    <w:rsid w:val="00F22D1F"/>
    <w:rsid w:val="00F55F74"/>
    <w:rsid w:val="00FA542C"/>
    <w:rsid w:val="00FA7AE6"/>
    <w:rsid w:val="00FC18E4"/>
    <w:rsid w:val="00FD0AF0"/>
    <w:rsid w:val="00FF3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56DA44-5A7A-48B1-836C-1DA71FE0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D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3A13"/>
    <w:pPr>
      <w:ind w:left="720"/>
      <w:contextualSpacing/>
    </w:pPr>
  </w:style>
  <w:style w:type="paragraph" w:customStyle="1" w:styleId="c3">
    <w:name w:val="c3"/>
    <w:basedOn w:val="a"/>
    <w:rsid w:val="007478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47884"/>
  </w:style>
  <w:style w:type="character" w:customStyle="1" w:styleId="apple-converted-space">
    <w:name w:val="apple-converted-space"/>
    <w:basedOn w:val="a0"/>
    <w:rsid w:val="00747884"/>
  </w:style>
  <w:style w:type="paragraph" w:customStyle="1" w:styleId="c29">
    <w:name w:val="c29"/>
    <w:basedOn w:val="a"/>
    <w:rsid w:val="00843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0">
    <w:name w:val="c100"/>
    <w:basedOn w:val="a"/>
    <w:rsid w:val="00843BF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D870C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3A3172"/>
    <w:pPr>
      <w:spacing w:after="0" w:line="240" w:lineRule="auto"/>
    </w:pPr>
    <w:rPr>
      <w:rFonts w:ascii="Calibri" w:eastAsia="Times New Roman" w:hAnsi="Calibri" w:cs="Times New Roman"/>
    </w:rPr>
  </w:style>
  <w:style w:type="paragraph" w:customStyle="1" w:styleId="text">
    <w:name w:val="text"/>
    <w:basedOn w:val="a"/>
    <w:uiPriority w:val="99"/>
    <w:rsid w:val="003A3172"/>
    <w:pPr>
      <w:widowControl w:val="0"/>
      <w:autoSpaceDE w:val="0"/>
      <w:autoSpaceDN w:val="0"/>
      <w:adjustRightInd w:val="0"/>
      <w:spacing w:after="0" w:line="288" w:lineRule="auto"/>
      <w:ind w:firstLine="283"/>
      <w:jc w:val="both"/>
      <w:textAlignment w:val="center"/>
    </w:pPr>
    <w:rPr>
      <w:rFonts w:ascii="SchoolBookC" w:eastAsia="Times New Roman" w:hAnsi="SchoolBookC" w:cs="SchoolBookC"/>
      <w:color w:val="000000"/>
      <w:lang w:val="en-US"/>
    </w:rPr>
  </w:style>
  <w:style w:type="character" w:customStyle="1" w:styleId="Text0">
    <w:name w:val="Text"/>
    <w:rsid w:val="003A3172"/>
    <w:rPr>
      <w:rFonts w:ascii="SchoolBookC" w:hAnsi="SchoolBookC"/>
      <w:color w:val="000000"/>
      <w:spacing w:val="0"/>
      <w:w w:val="100"/>
      <w:position w:val="0"/>
      <w:sz w:val="22"/>
      <w:u w:val="none"/>
      <w:vertAlign w:val="baseline"/>
      <w:lang w:val="ru-RU"/>
    </w:rPr>
  </w:style>
  <w:style w:type="character" w:customStyle="1" w:styleId="43">
    <w:name w:val="Основной текст + Курсив43"/>
    <w:basedOn w:val="a0"/>
    <w:rsid w:val="003A3172"/>
    <w:rPr>
      <w:rFonts w:ascii="Times New Roman" w:eastAsia="Calibri" w:hAnsi="Times New Roman" w:cs="Times New Roman"/>
      <w:i/>
      <w:iCs/>
      <w:spacing w:val="0"/>
      <w:sz w:val="22"/>
      <w:szCs w:val="22"/>
      <w:lang w:eastAsia="en-US" w:bidi="ar-SA"/>
    </w:rPr>
  </w:style>
  <w:style w:type="character" w:customStyle="1" w:styleId="42">
    <w:name w:val="Основной текст + Курсив42"/>
    <w:basedOn w:val="a0"/>
    <w:rsid w:val="003A3172"/>
    <w:rPr>
      <w:rFonts w:ascii="Times New Roman" w:eastAsia="Calibri" w:hAnsi="Times New Roman" w:cs="Times New Roman"/>
      <w:i/>
      <w:iCs/>
      <w:noProof/>
      <w:spacing w:val="0"/>
      <w:sz w:val="22"/>
      <w:szCs w:val="22"/>
      <w:lang w:eastAsia="en-US" w:bidi="ar-SA"/>
    </w:rPr>
  </w:style>
  <w:style w:type="paragraph" w:styleId="a6">
    <w:name w:val="header"/>
    <w:basedOn w:val="a"/>
    <w:link w:val="a7"/>
    <w:uiPriority w:val="99"/>
    <w:unhideWhenUsed/>
    <w:rsid w:val="00E543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543DB"/>
  </w:style>
  <w:style w:type="paragraph" w:styleId="a8">
    <w:name w:val="footer"/>
    <w:basedOn w:val="a"/>
    <w:link w:val="a9"/>
    <w:uiPriority w:val="99"/>
    <w:unhideWhenUsed/>
    <w:rsid w:val="00E543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43DB"/>
  </w:style>
  <w:style w:type="paragraph" w:styleId="aa">
    <w:name w:val="Balloon Text"/>
    <w:basedOn w:val="a"/>
    <w:link w:val="ab"/>
    <w:uiPriority w:val="99"/>
    <w:semiHidden/>
    <w:unhideWhenUsed/>
    <w:rsid w:val="00BD58B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58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64325">
      <w:bodyDiv w:val="1"/>
      <w:marLeft w:val="0"/>
      <w:marRight w:val="0"/>
      <w:marTop w:val="0"/>
      <w:marBottom w:val="0"/>
      <w:divBdr>
        <w:top w:val="none" w:sz="0" w:space="0" w:color="auto"/>
        <w:left w:val="none" w:sz="0" w:space="0" w:color="auto"/>
        <w:bottom w:val="none" w:sz="0" w:space="0" w:color="auto"/>
        <w:right w:val="none" w:sz="0" w:space="0" w:color="auto"/>
      </w:divBdr>
    </w:div>
    <w:div w:id="709499314">
      <w:bodyDiv w:val="1"/>
      <w:marLeft w:val="0"/>
      <w:marRight w:val="0"/>
      <w:marTop w:val="0"/>
      <w:marBottom w:val="0"/>
      <w:divBdr>
        <w:top w:val="none" w:sz="0" w:space="0" w:color="auto"/>
        <w:left w:val="none" w:sz="0" w:space="0" w:color="auto"/>
        <w:bottom w:val="none" w:sz="0" w:space="0" w:color="auto"/>
        <w:right w:val="none" w:sz="0" w:space="0" w:color="auto"/>
      </w:divBdr>
    </w:div>
    <w:div w:id="211478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871</TotalTime>
  <Pages>20</Pages>
  <Words>7325</Words>
  <Characters>41758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dc:creator>
  <cp:keywords/>
  <dc:description/>
  <cp:lastModifiedBy>root</cp:lastModifiedBy>
  <cp:revision>31</cp:revision>
  <cp:lastPrinted>2017-10-31T16:41:00Z</cp:lastPrinted>
  <dcterms:created xsi:type="dcterms:W3CDTF">2015-03-16T15:28:00Z</dcterms:created>
  <dcterms:modified xsi:type="dcterms:W3CDTF">2017-10-31T16:45:00Z</dcterms:modified>
</cp:coreProperties>
</file>